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0683-2020-O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方力控股股份有限公司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三门县浦坝港镇（浙江三门沿海工业城）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三门县浦坝港镇（浙江三门沿海工业城）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O:机座号355及以下三相异步电动机和机座号355及以下防爆电机的设计和生产（资质许可范围内）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6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F31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2021-03-07T09:01:12Z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