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center"/>
        <w:rPr>
          <w:rFonts w:ascii="方正小标宋简体" w:hAnsi="宋体" w:eastAsia="方正小标宋简体"/>
          <w:sz w:val="32"/>
          <w:szCs w:val="28"/>
        </w:rPr>
      </w:pPr>
      <w:r>
        <w:rPr>
          <w:rFonts w:hint="eastAsia" w:ascii="方正小标宋简体" w:hAnsi="宋体" w:eastAsia="方正小标宋简体"/>
          <w:sz w:val="32"/>
          <w:szCs w:val="28"/>
        </w:rPr>
        <w:t>认证申请者基本信息</w:t>
      </w:r>
    </w:p>
    <w:p>
      <w:pPr>
        <w:spacing w:line="0" w:lineRule="atLeast"/>
        <w:jc w:val="center"/>
        <w:rPr>
          <w:rFonts w:ascii="宋体" w:hAnsi="宋体"/>
          <w:sz w:val="24"/>
        </w:rPr>
      </w:pP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2"/>
        <w:gridCol w:w="2102"/>
        <w:gridCol w:w="1217"/>
        <w:gridCol w:w="1971"/>
        <w:gridCol w:w="1233"/>
        <w:gridCol w:w="2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1" w:type="pct"/>
            <w:tcBorders>
              <w:top w:val="single" w:color="auto" w:sz="12" w:space="0"/>
              <w:left w:val="single" w:color="auto" w:sz="4" w:space="0"/>
            </w:tcBorders>
            <w:vAlign w:val="center"/>
          </w:tcPr>
          <w:p>
            <w:pPr>
              <w:spacing w:line="0" w:lineRule="atLeast"/>
              <w:jc w:val="center"/>
              <w:rPr>
                <w:rFonts w:ascii="宋体" w:hAnsi="宋体"/>
                <w:sz w:val="24"/>
              </w:rPr>
            </w:pPr>
            <w:r>
              <w:rPr>
                <w:rFonts w:hint="eastAsia" w:ascii="宋体" w:hAnsi="宋体"/>
                <w:sz w:val="24"/>
              </w:rPr>
              <w:t>组织中文名称</w:t>
            </w:r>
          </w:p>
        </w:tc>
        <w:tc>
          <w:tcPr>
            <w:tcW w:w="4189" w:type="pct"/>
            <w:gridSpan w:val="5"/>
            <w:tcBorders>
              <w:top w:val="single" w:color="auto" w:sz="12" w:space="0"/>
              <w:right w:val="single" w:color="auto" w:sz="4" w:space="0"/>
            </w:tcBorders>
            <w:vAlign w:val="center"/>
          </w:tcPr>
          <w:p>
            <w:pPr>
              <w:spacing w:line="0" w:lineRule="atLeast"/>
              <w:jc w:val="left"/>
              <w:rPr>
                <w:rFonts w:ascii="宋体" w:hAnsi="宋体"/>
                <w:sz w:val="24"/>
              </w:rPr>
            </w:pPr>
            <w:r>
              <w:rPr>
                <w:rFonts w:hint="eastAsia"/>
              </w:rPr>
              <w:t>中改传媒有限责任公司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1" w:type="pct"/>
            <w:tcBorders>
              <w:left w:val="single" w:color="auto" w:sz="4" w:space="0"/>
              <w:bottom w:val="single" w:color="auto" w:sz="2" w:space="0"/>
            </w:tcBorders>
            <w:vAlign w:val="center"/>
          </w:tcPr>
          <w:p>
            <w:pPr>
              <w:spacing w:line="0" w:lineRule="atLeast"/>
              <w:ind w:firstLine="1"/>
              <w:jc w:val="center"/>
              <w:rPr>
                <w:rFonts w:ascii="宋体" w:hAnsi="宋体"/>
                <w:sz w:val="24"/>
              </w:rPr>
            </w:pPr>
            <w:r>
              <w:rPr>
                <w:rFonts w:hint="eastAsia" w:ascii="宋体" w:hAnsi="宋体"/>
                <w:spacing w:val="180"/>
                <w:kern w:val="0"/>
                <w:sz w:val="24"/>
                <w:fitText w:val="1440" w:id="-1019580416"/>
              </w:rPr>
              <w:t>联系</w:t>
            </w:r>
            <w:r>
              <w:rPr>
                <w:rFonts w:hint="eastAsia" w:ascii="宋体" w:hAnsi="宋体"/>
                <w:spacing w:val="0"/>
                <w:kern w:val="0"/>
                <w:sz w:val="24"/>
                <w:fitText w:val="1440" w:id="-1019580416"/>
              </w:rPr>
              <w:t>人</w:t>
            </w:r>
          </w:p>
        </w:tc>
        <w:tc>
          <w:tcPr>
            <w:tcW w:w="1017" w:type="pct"/>
            <w:tcBorders>
              <w:right w:val="nil"/>
            </w:tcBorders>
            <w:vAlign w:val="center"/>
          </w:tcPr>
          <w:p>
            <w:pPr>
              <w:spacing w:line="0" w:lineRule="atLeast"/>
              <w:jc w:val="left"/>
              <w:rPr>
                <w:rFonts w:ascii="宋体" w:hAnsi="宋体"/>
                <w:sz w:val="24"/>
              </w:rPr>
            </w:pPr>
            <w:r>
              <w:rPr>
                <w:rFonts w:hint="eastAsia"/>
              </w:rPr>
              <w:t>张海疆</w:t>
            </w:r>
          </w:p>
        </w:tc>
        <w:tc>
          <w:tcPr>
            <w:tcW w:w="603" w:type="pct"/>
            <w:tcBorders>
              <w:right w:val="single" w:color="auto" w:sz="4" w:space="0"/>
            </w:tcBorders>
            <w:vAlign w:val="center"/>
          </w:tcPr>
          <w:p>
            <w:pPr>
              <w:spacing w:line="0" w:lineRule="atLeast"/>
              <w:jc w:val="center"/>
              <w:rPr>
                <w:rFonts w:ascii="宋体" w:hAnsi="宋体"/>
                <w:sz w:val="24"/>
              </w:rPr>
            </w:pPr>
            <w:r>
              <w:rPr>
                <w:rFonts w:hint="eastAsia" w:ascii="宋体" w:hAnsi="宋体"/>
                <w:spacing w:val="240"/>
                <w:kern w:val="0"/>
                <w:sz w:val="24"/>
                <w:fitText w:val="960" w:id="-1020073984"/>
              </w:rPr>
              <w:t>职</w:t>
            </w:r>
            <w:r>
              <w:rPr>
                <w:rFonts w:hint="eastAsia" w:ascii="宋体" w:hAnsi="宋体"/>
                <w:spacing w:val="0"/>
                <w:kern w:val="0"/>
                <w:sz w:val="24"/>
                <w:fitText w:val="960" w:id="-1020073984"/>
              </w:rPr>
              <w:t>务</w:t>
            </w:r>
          </w:p>
        </w:tc>
        <w:tc>
          <w:tcPr>
            <w:tcW w:w="956" w:type="pct"/>
            <w:tcBorders>
              <w:right w:val="single" w:color="auto" w:sz="4" w:space="0"/>
            </w:tcBorders>
            <w:vAlign w:val="center"/>
          </w:tcPr>
          <w:p>
            <w:pPr>
              <w:spacing w:line="0" w:lineRule="atLeast"/>
              <w:rPr>
                <w:rFonts w:ascii="宋体" w:hAnsi="宋体"/>
                <w:sz w:val="24"/>
              </w:rPr>
            </w:pPr>
            <w:r>
              <w:rPr>
                <w:rFonts w:hint="eastAsia" w:ascii="宋体" w:hAnsi="宋体"/>
                <w:sz w:val="24"/>
              </w:rPr>
              <w:t>经理</w:t>
            </w:r>
          </w:p>
        </w:tc>
        <w:tc>
          <w:tcPr>
            <w:tcW w:w="610" w:type="pct"/>
            <w:tcBorders>
              <w:right w:val="single" w:color="auto" w:sz="4" w:space="0"/>
            </w:tcBorders>
            <w:vAlign w:val="center"/>
          </w:tcPr>
          <w:p>
            <w:pPr>
              <w:spacing w:line="0" w:lineRule="atLeast"/>
              <w:jc w:val="center"/>
              <w:rPr>
                <w:rFonts w:ascii="宋体" w:hAnsi="宋体"/>
                <w:sz w:val="24"/>
              </w:rPr>
            </w:pPr>
            <w:r>
              <w:rPr>
                <w:rFonts w:hint="eastAsia" w:ascii="宋体" w:hAnsi="宋体"/>
                <w:sz w:val="24"/>
              </w:rPr>
              <w:t>电子邮箱</w:t>
            </w:r>
          </w:p>
        </w:tc>
        <w:tc>
          <w:tcPr>
            <w:tcW w:w="1003" w:type="pct"/>
            <w:tcBorders>
              <w:right w:val="single" w:color="auto" w:sz="4" w:space="0"/>
            </w:tcBorders>
            <w:vAlign w:val="center"/>
          </w:tcPr>
          <w:p>
            <w:pPr>
              <w:spacing w:line="0" w:lineRule="atLeast"/>
              <w:ind w:firstLine="210" w:firstLineChars="100"/>
              <w:rPr>
                <w:rFonts w:ascii="宋体" w:hAnsi="宋体"/>
                <w:sz w:val="24"/>
              </w:rPr>
            </w:pPr>
            <w:r>
              <w:rPr>
                <w:rFonts w:hint="eastAsia"/>
              </w:rPr>
              <w:t>13601160831@</w:t>
            </w:r>
            <w:r>
              <w:rPr>
                <w:rFonts w:hint="eastAsia"/>
                <w:lang w:val="en-US" w:eastAsia="zh-CN"/>
              </w:rPr>
              <w:t>163</w:t>
            </w:r>
            <w:r>
              <w:rPr>
                <w:rFonts w:hint="eastAsia"/>
              </w:rPr>
              <w: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1" w:type="pct"/>
            <w:tcBorders>
              <w:left w:val="single" w:color="auto" w:sz="4" w:space="0"/>
              <w:bottom w:val="single" w:color="auto" w:sz="2" w:space="0"/>
            </w:tcBorders>
            <w:vAlign w:val="center"/>
          </w:tcPr>
          <w:p>
            <w:pPr>
              <w:spacing w:line="0" w:lineRule="atLeast"/>
              <w:ind w:firstLine="1"/>
              <w:jc w:val="center"/>
              <w:rPr>
                <w:rFonts w:ascii="宋体" w:hAnsi="宋体"/>
                <w:sz w:val="24"/>
              </w:rPr>
            </w:pPr>
            <w:r>
              <w:rPr>
                <w:rFonts w:hint="eastAsia" w:ascii="宋体" w:hAnsi="宋体"/>
                <w:spacing w:val="80"/>
                <w:kern w:val="0"/>
                <w:sz w:val="24"/>
                <w:fitText w:val="1440" w:id="-1019580160"/>
              </w:rPr>
              <w:t>固定电</w:t>
            </w:r>
            <w:r>
              <w:rPr>
                <w:rFonts w:hint="eastAsia" w:ascii="宋体" w:hAnsi="宋体"/>
                <w:spacing w:val="0"/>
                <w:kern w:val="0"/>
                <w:sz w:val="24"/>
                <w:fitText w:val="1440" w:id="-1019580160"/>
              </w:rPr>
              <w:t>话</w:t>
            </w:r>
          </w:p>
        </w:tc>
        <w:tc>
          <w:tcPr>
            <w:tcW w:w="1017" w:type="pct"/>
            <w:tcBorders>
              <w:right w:val="nil"/>
            </w:tcBorders>
            <w:vAlign w:val="center"/>
          </w:tcPr>
          <w:p>
            <w:pPr>
              <w:spacing w:line="0" w:lineRule="atLeast"/>
              <w:rPr>
                <w:rFonts w:ascii="宋体" w:hAnsi="宋体"/>
                <w:spacing w:val="18"/>
                <w:sz w:val="24"/>
              </w:rPr>
            </w:pPr>
            <w:r>
              <w:rPr>
                <w:rFonts w:hint="eastAsia" w:ascii="宋体" w:hAnsi="宋体"/>
                <w:spacing w:val="18"/>
                <w:sz w:val="24"/>
              </w:rPr>
              <w:t>/</w:t>
            </w:r>
          </w:p>
        </w:tc>
        <w:tc>
          <w:tcPr>
            <w:tcW w:w="603" w:type="pct"/>
            <w:tcBorders>
              <w:right w:val="single" w:color="auto" w:sz="4" w:space="0"/>
            </w:tcBorders>
            <w:vAlign w:val="center"/>
          </w:tcPr>
          <w:p>
            <w:pPr>
              <w:spacing w:line="0" w:lineRule="atLeast"/>
              <w:jc w:val="center"/>
              <w:rPr>
                <w:rFonts w:ascii="宋体" w:hAnsi="宋体"/>
                <w:sz w:val="24"/>
              </w:rPr>
            </w:pPr>
            <w:r>
              <w:rPr>
                <w:rFonts w:hint="eastAsia" w:ascii="宋体" w:hAnsi="宋体"/>
                <w:sz w:val="24"/>
              </w:rPr>
              <w:t>传真电话</w:t>
            </w:r>
          </w:p>
        </w:tc>
        <w:tc>
          <w:tcPr>
            <w:tcW w:w="956" w:type="pct"/>
            <w:tcBorders>
              <w:right w:val="single" w:color="auto" w:sz="4" w:space="0"/>
            </w:tcBorders>
            <w:vAlign w:val="center"/>
          </w:tcPr>
          <w:p>
            <w:pPr>
              <w:spacing w:line="0" w:lineRule="atLeast"/>
              <w:rPr>
                <w:rFonts w:ascii="宋体" w:hAnsi="宋体"/>
                <w:sz w:val="24"/>
              </w:rPr>
            </w:pPr>
            <w:r>
              <w:rPr>
                <w:rFonts w:hint="eastAsia" w:ascii="宋体" w:hAnsi="宋体"/>
                <w:sz w:val="24"/>
              </w:rPr>
              <w:t>/</w:t>
            </w:r>
          </w:p>
        </w:tc>
        <w:tc>
          <w:tcPr>
            <w:tcW w:w="610" w:type="pct"/>
            <w:tcBorders>
              <w:right w:val="single" w:color="auto" w:sz="4" w:space="0"/>
            </w:tcBorders>
            <w:vAlign w:val="center"/>
          </w:tcPr>
          <w:p>
            <w:pPr>
              <w:spacing w:line="0" w:lineRule="atLeast"/>
              <w:jc w:val="center"/>
              <w:rPr>
                <w:rFonts w:ascii="宋体" w:hAnsi="宋体"/>
                <w:sz w:val="24"/>
              </w:rPr>
            </w:pPr>
            <w:r>
              <w:rPr>
                <w:rFonts w:hint="eastAsia" w:ascii="宋体" w:hAnsi="宋体"/>
                <w:sz w:val="24"/>
              </w:rPr>
              <w:t>移动电话</w:t>
            </w:r>
          </w:p>
        </w:tc>
        <w:tc>
          <w:tcPr>
            <w:tcW w:w="1003" w:type="pct"/>
            <w:tcBorders>
              <w:right w:val="single" w:color="auto" w:sz="4" w:space="0"/>
            </w:tcBorders>
            <w:vAlign w:val="center"/>
          </w:tcPr>
          <w:p>
            <w:pPr>
              <w:spacing w:line="0" w:lineRule="atLeast"/>
              <w:rPr>
                <w:rFonts w:ascii="宋体" w:hAnsi="宋体"/>
                <w:sz w:val="24"/>
              </w:rPr>
            </w:pPr>
            <w:r>
              <w:rPr>
                <w:rFonts w:hint="eastAsia"/>
              </w:rPr>
              <w:t>13601160831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1" w:type="pct"/>
            <w:tcBorders>
              <w:left w:val="single" w:color="auto" w:sz="4" w:space="0"/>
              <w:bottom w:val="single" w:color="auto" w:sz="2" w:space="0"/>
            </w:tcBorders>
            <w:vAlign w:val="center"/>
          </w:tcPr>
          <w:p>
            <w:pPr>
              <w:spacing w:line="0" w:lineRule="atLeast"/>
              <w:ind w:firstLine="1"/>
              <w:jc w:val="center"/>
              <w:rPr>
                <w:rFonts w:ascii="宋体" w:hAnsi="宋体"/>
                <w:sz w:val="24"/>
              </w:rPr>
            </w:pPr>
            <w:r>
              <w:rPr>
                <w:rFonts w:hint="eastAsia" w:ascii="宋体" w:hAnsi="宋体"/>
                <w:spacing w:val="80"/>
                <w:kern w:val="0"/>
                <w:sz w:val="24"/>
                <w:fitText w:val="1440" w:id="-1019580159"/>
              </w:rPr>
              <w:t>申请信</w:t>
            </w:r>
            <w:r>
              <w:rPr>
                <w:rFonts w:hint="eastAsia" w:ascii="宋体" w:hAnsi="宋体"/>
                <w:spacing w:val="0"/>
                <w:kern w:val="0"/>
                <w:sz w:val="24"/>
                <w:fitText w:val="1440" w:id="-1019580159"/>
              </w:rPr>
              <w:t>息</w:t>
            </w:r>
          </w:p>
        </w:tc>
        <w:tc>
          <w:tcPr>
            <w:tcW w:w="4189" w:type="pct"/>
            <w:gridSpan w:val="5"/>
            <w:tcBorders>
              <w:right w:val="single" w:color="auto" w:sz="4" w:space="0"/>
            </w:tcBorders>
            <w:vAlign w:val="center"/>
          </w:tcPr>
          <w:p>
            <w:pPr>
              <w:spacing w:line="0" w:lineRule="atLeast"/>
              <w:rPr>
                <w:rFonts w:ascii="宋体" w:hAnsi="宋体"/>
                <w:sz w:val="24"/>
              </w:rPr>
            </w:pPr>
            <w:r>
              <w:rPr>
                <w:rFonts w:hint="eastAsia" w:ascii="宋体" w:hAnsi="宋体"/>
                <w:sz w:val="24"/>
              </w:rPr>
              <w:t>☑初次申请  □再认证  □扩项  □证书转换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2"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 w:val="28"/>
                <w:szCs w:val="28"/>
              </w:rPr>
            </w:pPr>
          </w:p>
          <w:p>
            <w:pPr>
              <w:spacing w:line="0" w:lineRule="atLeast"/>
              <w:rPr>
                <w:rFonts w:ascii="宋体" w:hAnsi="宋体"/>
                <w:sz w:val="28"/>
                <w:szCs w:val="28"/>
              </w:rPr>
            </w:pPr>
            <w:r>
              <w:rPr>
                <w:rFonts w:hint="eastAsia" w:ascii="宋体" w:hAnsi="宋体"/>
                <w:sz w:val="28"/>
                <w:szCs w:val="28"/>
              </w:rPr>
              <w:t>北京国标联合认证有限公司：</w:t>
            </w:r>
          </w:p>
          <w:p>
            <w:pPr>
              <w:spacing w:line="0" w:lineRule="atLeast"/>
              <w:rPr>
                <w:rFonts w:ascii="宋体" w:hAnsi="宋体"/>
                <w:sz w:val="28"/>
                <w:szCs w:val="28"/>
              </w:rPr>
            </w:pPr>
          </w:p>
          <w:p>
            <w:pPr>
              <w:spacing w:line="360" w:lineRule="auto"/>
              <w:ind w:firstLine="560" w:firstLineChars="200"/>
              <w:rPr>
                <w:rFonts w:ascii="宋体" w:hAnsi="宋体"/>
                <w:sz w:val="28"/>
                <w:szCs w:val="28"/>
              </w:rPr>
            </w:pPr>
            <w:r>
              <w:rPr>
                <w:rFonts w:hint="eastAsia" w:ascii="宋体" w:hAnsi="宋体"/>
                <w:sz w:val="28"/>
                <w:szCs w:val="28"/>
              </w:rPr>
              <w:t>我单位已获取贵司的公开文件，充分了解国家关于认证认可的法律法规及你公司的认证要求，自愿向贵司提出认证申请并承诺始终遵守有关认证、认证标志使用、认证信息变更通报、与管理体系相关的事故通报等要求。本单位现行的管理体系文件发布的时间是2024年4月15日，并已经完成或计划完成内部审核和管理评审。</w:t>
            </w:r>
          </w:p>
          <w:p>
            <w:pPr>
              <w:spacing w:line="360" w:lineRule="auto"/>
              <w:ind w:firstLine="560" w:firstLineChars="200"/>
              <w:rPr>
                <w:rFonts w:ascii="宋体" w:hAnsi="宋体"/>
                <w:sz w:val="28"/>
                <w:szCs w:val="28"/>
              </w:rPr>
            </w:pPr>
            <w:r>
              <w:rPr>
                <w:rFonts w:hint="eastAsia" w:ascii="宋体" w:hAnsi="宋体"/>
                <w:sz w:val="28"/>
                <w:szCs w:val="28"/>
              </w:rPr>
              <w:t>本申请书的内容及所附材料属实，并在接受审核时向审核组提供必要的工作条件和真实有效的运作信息。</w:t>
            </w:r>
          </w:p>
          <w:p>
            <w:pPr>
              <w:spacing w:line="0" w:lineRule="atLeast"/>
              <w:rPr>
                <w:rFonts w:ascii="宋体" w:hAnsi="宋体"/>
                <w:sz w:val="24"/>
              </w:rPr>
            </w:pPr>
          </w:p>
          <w:p>
            <w:pPr>
              <w:spacing w:line="0" w:lineRule="atLeast"/>
              <w:rPr>
                <w:rFonts w:ascii="宋体" w:hAnsi="宋体"/>
                <w:sz w:val="24"/>
              </w:rPr>
            </w:pPr>
          </w:p>
          <w:p>
            <w:pPr>
              <w:spacing w:line="360" w:lineRule="auto"/>
              <w:ind w:firstLine="4480" w:firstLineChars="1600"/>
              <w:jc w:val="left"/>
              <w:rPr>
                <w:rFonts w:ascii="宋体" w:hAnsi="宋体"/>
                <w:color w:val="FF0000"/>
                <w:sz w:val="28"/>
                <w:szCs w:val="28"/>
              </w:rPr>
            </w:pPr>
            <w:r>
              <w:rPr>
                <w:rFonts w:hint="eastAsia" w:ascii="宋体" w:hAnsi="宋体"/>
                <w:color w:val="FF0000"/>
                <w:sz w:val="28"/>
                <w:szCs w:val="28"/>
              </w:rPr>
              <w:t>申请者名称：（公章）</w:t>
            </w:r>
          </w:p>
          <w:p>
            <w:pPr>
              <w:spacing w:line="360" w:lineRule="auto"/>
              <w:ind w:firstLine="4480" w:firstLineChars="1600"/>
              <w:jc w:val="left"/>
              <w:rPr>
                <w:rFonts w:ascii="宋体" w:hAnsi="宋体"/>
                <w:sz w:val="28"/>
                <w:szCs w:val="28"/>
              </w:rPr>
            </w:pPr>
            <w:r>
              <w:rPr>
                <w:rFonts w:hint="eastAsia" w:ascii="宋体" w:hAnsi="宋体"/>
                <w:color w:val="FF0000"/>
                <w:sz w:val="28"/>
                <w:szCs w:val="28"/>
              </w:rPr>
              <w:t>法定代表人/被授权人(签字)</w:t>
            </w:r>
            <w:r>
              <w:rPr>
                <w:rFonts w:hint="eastAsia" w:ascii="宋体" w:hAnsi="宋体"/>
                <w:sz w:val="28"/>
                <w:szCs w:val="28"/>
              </w:rPr>
              <w:t>：</w:t>
            </w:r>
          </w:p>
          <w:p>
            <w:pPr>
              <w:spacing w:line="0" w:lineRule="atLeast"/>
              <w:ind w:firstLine="7963" w:firstLineChars="2844"/>
              <w:rPr>
                <w:rFonts w:ascii="宋体" w:hAnsi="宋体"/>
                <w:sz w:val="28"/>
                <w:szCs w:val="28"/>
              </w:rPr>
            </w:pPr>
          </w:p>
          <w:p>
            <w:pPr>
              <w:spacing w:line="0" w:lineRule="atLeast"/>
              <w:ind w:firstLine="7000" w:firstLineChars="2500"/>
              <w:rPr>
                <w:rFonts w:ascii="宋体" w:hAnsi="宋体"/>
                <w:sz w:val="28"/>
                <w:szCs w:val="28"/>
              </w:rPr>
            </w:pPr>
            <w:r>
              <w:rPr>
                <w:rFonts w:hint="eastAsia" w:ascii="宋体" w:hAnsi="宋体"/>
                <w:sz w:val="28"/>
                <w:szCs w:val="28"/>
              </w:rPr>
              <w:t>年    月    日</w:t>
            </w:r>
          </w:p>
          <w:p>
            <w:pPr>
              <w:spacing w:line="0" w:lineRule="atLeast"/>
              <w:ind w:firstLine="6000" w:firstLineChars="2000"/>
              <w:rPr>
                <w:rFonts w:ascii="宋体" w:hAnsi="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tcBorders>
              <w:top w:val="single" w:color="auto" w:sz="4" w:space="0"/>
              <w:left w:val="single" w:color="auto" w:sz="4" w:space="0"/>
              <w:right w:val="single" w:color="auto" w:sz="4" w:space="0"/>
            </w:tcBorders>
          </w:tcPr>
          <w:p>
            <w:pPr>
              <w:spacing w:line="300" w:lineRule="auto"/>
              <w:rPr>
                <w:rFonts w:ascii="宋体" w:hAnsi="宋体"/>
                <w:sz w:val="24"/>
              </w:rPr>
            </w:pPr>
            <w:r>
              <w:rPr>
                <w:rFonts w:hint="eastAsia" w:ascii="宋体" w:hAnsi="宋体"/>
                <w:sz w:val="24"/>
              </w:rPr>
              <w:t>认证机构：北京国标联合认证有限公司</w:t>
            </w:r>
          </w:p>
          <w:p>
            <w:pPr>
              <w:spacing w:line="300" w:lineRule="auto"/>
              <w:rPr>
                <w:rFonts w:ascii="宋体" w:hAnsi="宋体"/>
                <w:sz w:val="24"/>
                <w:szCs w:val="24"/>
              </w:rPr>
            </w:pPr>
            <w:r>
              <w:rPr>
                <w:rFonts w:hint="eastAsia" w:ascii="宋体" w:hAnsi="宋体"/>
                <w:sz w:val="24"/>
                <w:szCs w:val="24"/>
              </w:rPr>
              <w:t>地址：北京市朝阳区北三环东路</w:t>
            </w:r>
            <w:r>
              <w:rPr>
                <w:rFonts w:ascii="宋体" w:hAnsi="宋体"/>
                <w:sz w:val="24"/>
                <w:szCs w:val="24"/>
              </w:rPr>
              <w:t>8号1幢-3至26层101内8层810房间</w:t>
            </w:r>
            <w:r>
              <w:rPr>
                <w:rFonts w:hint="eastAsia" w:ascii="宋体" w:hAnsi="宋体"/>
                <w:sz w:val="24"/>
                <w:szCs w:val="24"/>
              </w:rPr>
              <w:t xml:space="preserve">    邮编：100028</w:t>
            </w:r>
          </w:p>
          <w:p>
            <w:pPr>
              <w:spacing w:line="300" w:lineRule="auto"/>
              <w:rPr>
                <w:rFonts w:ascii="宋体" w:hAnsi="宋体"/>
                <w:sz w:val="28"/>
                <w:szCs w:val="24"/>
                <w:highlight w:val="yellow"/>
              </w:rPr>
            </w:pPr>
            <w:r>
              <w:rPr>
                <w:rFonts w:hint="eastAsia" w:ascii="宋体" w:hAnsi="宋体"/>
                <w:sz w:val="24"/>
              </w:rPr>
              <w:t>电话：</w:t>
            </w:r>
            <w:r>
              <w:rPr>
                <w:rFonts w:ascii="宋体" w:hAnsi="宋体"/>
                <w:sz w:val="24"/>
              </w:rPr>
              <w:t xml:space="preserve">010-58246991      </w:t>
            </w:r>
            <w:r>
              <w:rPr>
                <w:rFonts w:hint="eastAsia" w:ascii="宋体" w:hAnsi="宋体"/>
                <w:sz w:val="24"/>
              </w:rPr>
              <w:t>电子邮箱：</w:t>
            </w:r>
            <w:r>
              <w:rPr>
                <w:rFonts w:ascii="宋体" w:hAnsi="宋体"/>
                <w:sz w:val="24"/>
              </w:rPr>
              <w:t>isc_service@china-isc.org.cn</w:t>
            </w:r>
          </w:p>
        </w:tc>
      </w:tr>
    </w:tbl>
    <w:p>
      <w:pPr>
        <w:rPr>
          <w:rFonts w:ascii="华文宋体" w:hAnsi="华文宋体" w:eastAsia="华文宋体"/>
          <w:b/>
          <w:sz w:val="28"/>
          <w:szCs w:val="28"/>
        </w:rPr>
      </w:pPr>
    </w:p>
    <w:p>
      <w:pPr>
        <w:rPr>
          <w:rFonts w:ascii="华文宋体" w:hAnsi="华文宋体" w:eastAsia="华文宋体"/>
          <w:b/>
          <w:sz w:val="28"/>
          <w:szCs w:val="28"/>
        </w:rPr>
      </w:pPr>
      <w:r>
        <w:rPr>
          <w:rFonts w:hint="eastAsia" w:ascii="华文宋体" w:hAnsi="华文宋体" w:eastAsia="华文宋体"/>
          <w:b/>
          <w:sz w:val="28"/>
          <w:szCs w:val="28"/>
        </w:rPr>
        <w:br w:type="page"/>
      </w:r>
    </w:p>
    <w:p>
      <w:pPr>
        <w:jc w:val="center"/>
        <w:rPr>
          <w:rFonts w:ascii="方正小标宋简体" w:hAnsi="宋体" w:eastAsia="方正小标宋简体"/>
          <w:bCs/>
          <w:sz w:val="32"/>
        </w:rPr>
      </w:pPr>
      <w:r>
        <w:rPr>
          <w:rFonts w:hint="eastAsia" w:ascii="方正小标宋简体" w:hAnsi="宋体" w:eastAsia="方正小标宋简体"/>
          <w:bCs/>
          <w:sz w:val="32"/>
        </w:rPr>
        <w:t>拟认证组织信息</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5"/>
        <w:gridCol w:w="2091"/>
        <w:gridCol w:w="1011"/>
        <w:gridCol w:w="128"/>
        <w:gridCol w:w="372"/>
        <w:gridCol w:w="1773"/>
        <w:gridCol w:w="1378"/>
        <w:gridCol w:w="427"/>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000" w:type="pct"/>
            <w:tcBorders>
              <w:top w:val="single" w:color="auto" w:sz="4" w:space="0"/>
              <w:left w:val="single" w:color="auto" w:sz="4" w:space="0"/>
            </w:tcBorders>
            <w:vAlign w:val="center"/>
          </w:tcPr>
          <w:p>
            <w:pPr>
              <w:spacing w:line="0" w:lineRule="atLeast"/>
              <w:jc w:val="center"/>
              <w:rPr>
                <w:rFonts w:ascii="宋体" w:hAnsi="宋体"/>
                <w:sz w:val="24"/>
              </w:rPr>
            </w:pPr>
            <w:r>
              <w:rPr>
                <w:rFonts w:hint="eastAsia" w:ascii="宋体" w:hAnsi="宋体"/>
                <w:sz w:val="24"/>
              </w:rPr>
              <w:t>组织中文名称</w:t>
            </w:r>
          </w:p>
        </w:tc>
        <w:tc>
          <w:tcPr>
            <w:tcW w:w="3999" w:type="pct"/>
            <w:gridSpan w:val="8"/>
            <w:tcBorders>
              <w:top w:val="single" w:color="auto" w:sz="4" w:space="0"/>
              <w:right w:val="single" w:color="auto" w:sz="4" w:space="0"/>
            </w:tcBorders>
            <w:vAlign w:val="center"/>
          </w:tcPr>
          <w:p>
            <w:pPr>
              <w:spacing w:line="0" w:lineRule="atLeast"/>
              <w:jc w:val="left"/>
              <w:rPr>
                <w:rFonts w:ascii="宋体" w:hAnsi="宋体" w:eastAsia="宋体" w:cs="Times New Roman"/>
                <w:kern w:val="2"/>
                <w:sz w:val="24"/>
                <w:szCs w:val="22"/>
                <w:lang w:val="en-US" w:eastAsia="zh-CN" w:bidi="ar-SA"/>
              </w:rPr>
            </w:pPr>
            <w:r>
              <w:rPr>
                <w:rFonts w:hint="eastAsia"/>
              </w:rPr>
              <w:t>中改传媒有限责任公司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000" w:type="pct"/>
            <w:tcBorders>
              <w:left w:val="single" w:color="auto" w:sz="4" w:space="0"/>
            </w:tcBorders>
            <w:vAlign w:val="center"/>
          </w:tcPr>
          <w:p>
            <w:pPr>
              <w:spacing w:line="0" w:lineRule="atLeast"/>
              <w:jc w:val="center"/>
              <w:rPr>
                <w:rFonts w:ascii="宋体" w:hAnsi="宋体"/>
                <w:sz w:val="24"/>
              </w:rPr>
            </w:pPr>
            <w:r>
              <w:rPr>
                <w:rFonts w:hint="eastAsia" w:ascii="宋体" w:hAnsi="宋体"/>
                <w:sz w:val="24"/>
              </w:rPr>
              <w:t>组织英文名称</w:t>
            </w:r>
          </w:p>
        </w:tc>
        <w:tc>
          <w:tcPr>
            <w:tcW w:w="3999" w:type="pct"/>
            <w:gridSpan w:val="8"/>
            <w:tcBorders>
              <w:right w:val="single" w:color="auto" w:sz="4" w:space="0"/>
            </w:tcBorders>
            <w:vAlign w:val="center"/>
          </w:tcPr>
          <w:p>
            <w:pPr>
              <w:spacing w:line="0" w:lineRule="atLeas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000" w:type="pct"/>
            <w:tcBorders>
              <w:left w:val="single" w:color="auto" w:sz="4" w:space="0"/>
            </w:tcBorders>
            <w:vAlign w:val="center"/>
          </w:tcPr>
          <w:p>
            <w:pPr>
              <w:spacing w:line="0" w:lineRule="atLeast"/>
              <w:jc w:val="center"/>
              <w:rPr>
                <w:rFonts w:ascii="宋体" w:hAnsi="宋体"/>
                <w:sz w:val="24"/>
              </w:rPr>
            </w:pPr>
            <w:r>
              <w:rPr>
                <w:rFonts w:hint="eastAsia" w:ascii="宋体" w:hAnsi="宋体"/>
                <w:sz w:val="24"/>
              </w:rPr>
              <w:t>注册地址（中文）</w:t>
            </w:r>
          </w:p>
        </w:tc>
        <w:tc>
          <w:tcPr>
            <w:tcW w:w="3999" w:type="pct"/>
            <w:gridSpan w:val="8"/>
            <w:tcBorders>
              <w:right w:val="single" w:color="auto" w:sz="4" w:space="0"/>
            </w:tcBorders>
            <w:vAlign w:val="center"/>
          </w:tcPr>
          <w:p>
            <w:pPr>
              <w:spacing w:line="0" w:lineRule="atLeast"/>
              <w:jc w:val="center"/>
              <w:rPr>
                <w:rFonts w:ascii="宋体" w:hAnsi="宋体"/>
                <w:sz w:val="24"/>
              </w:rPr>
            </w:pPr>
            <w:r>
              <w:rPr>
                <w:rFonts w:hint="eastAsia"/>
              </w:rPr>
              <w:t>北京市西城区广安门内大街315号9层11室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000" w:type="pct"/>
            <w:tcBorders>
              <w:left w:val="single" w:color="auto" w:sz="4" w:space="0"/>
            </w:tcBorders>
            <w:vAlign w:val="center"/>
          </w:tcPr>
          <w:p>
            <w:pPr>
              <w:spacing w:line="0" w:lineRule="atLeast"/>
              <w:jc w:val="center"/>
              <w:rPr>
                <w:rFonts w:ascii="宋体" w:hAnsi="宋体"/>
                <w:sz w:val="24"/>
              </w:rPr>
            </w:pPr>
            <w:r>
              <w:rPr>
                <w:rFonts w:hint="eastAsia" w:ascii="宋体" w:hAnsi="宋体"/>
                <w:sz w:val="24"/>
              </w:rPr>
              <w:t>注册地址（英文）</w:t>
            </w:r>
          </w:p>
        </w:tc>
        <w:tc>
          <w:tcPr>
            <w:tcW w:w="3999" w:type="pct"/>
            <w:gridSpan w:val="8"/>
            <w:tcBorders>
              <w:right w:val="single" w:color="auto" w:sz="4" w:space="0"/>
            </w:tcBorders>
            <w:vAlign w:val="center"/>
          </w:tcPr>
          <w:p>
            <w:pPr>
              <w:spacing w:line="0" w:lineRule="atLeas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0" w:type="pct"/>
            <w:tcBorders>
              <w:left w:val="single" w:color="auto" w:sz="4" w:space="0"/>
            </w:tcBorders>
            <w:vAlign w:val="center"/>
          </w:tcPr>
          <w:p>
            <w:pPr>
              <w:spacing w:line="0" w:lineRule="atLeast"/>
              <w:ind w:firstLine="1"/>
              <w:jc w:val="center"/>
              <w:rPr>
                <w:rFonts w:ascii="宋体" w:hAnsi="宋体"/>
                <w:sz w:val="24"/>
              </w:rPr>
            </w:pPr>
            <w:r>
              <w:rPr>
                <w:rFonts w:hint="eastAsia" w:ascii="宋体" w:hAnsi="宋体"/>
                <w:sz w:val="24"/>
              </w:rPr>
              <w:t>认证地址（中文）</w:t>
            </w:r>
          </w:p>
        </w:tc>
        <w:tc>
          <w:tcPr>
            <w:tcW w:w="3999" w:type="pct"/>
            <w:gridSpan w:val="8"/>
            <w:tcBorders>
              <w:right w:val="single" w:color="auto" w:sz="4" w:space="0"/>
            </w:tcBorders>
            <w:vAlign w:val="center"/>
          </w:tcPr>
          <w:p>
            <w:pPr>
              <w:spacing w:line="0" w:lineRule="atLeast"/>
              <w:jc w:val="center"/>
              <w:rPr>
                <w:rFonts w:ascii="宋体" w:hAnsi="宋体"/>
                <w:sz w:val="24"/>
              </w:rPr>
            </w:pPr>
            <w:r>
              <w:rPr>
                <w:rFonts w:hint="eastAsia"/>
              </w:rPr>
              <w:t>北京亦庄地盛西路6号BDA国际广场M座中改传媒大厦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000" w:type="pct"/>
            <w:tcBorders>
              <w:left w:val="single" w:color="auto" w:sz="4" w:space="0"/>
            </w:tcBorders>
            <w:vAlign w:val="center"/>
          </w:tcPr>
          <w:p>
            <w:pPr>
              <w:spacing w:line="0" w:lineRule="atLeast"/>
              <w:ind w:right="-107" w:rightChars="-51" w:hanging="100"/>
              <w:jc w:val="center"/>
              <w:rPr>
                <w:rFonts w:ascii="宋体" w:hAnsi="宋体"/>
                <w:sz w:val="24"/>
              </w:rPr>
            </w:pPr>
            <w:r>
              <w:rPr>
                <w:rFonts w:hint="eastAsia" w:ascii="宋体" w:hAnsi="宋体"/>
                <w:sz w:val="24"/>
              </w:rPr>
              <w:t>认证地址（英文）</w:t>
            </w:r>
          </w:p>
        </w:tc>
        <w:tc>
          <w:tcPr>
            <w:tcW w:w="3999" w:type="pct"/>
            <w:gridSpan w:val="8"/>
            <w:tcBorders>
              <w:right w:val="single" w:color="auto" w:sz="4" w:space="0"/>
            </w:tcBorders>
            <w:vAlign w:val="center"/>
          </w:tcPr>
          <w:p>
            <w:pPr>
              <w:spacing w:line="0" w:lineRule="atLeas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000" w:type="pct"/>
            <w:tcBorders>
              <w:left w:val="single" w:color="auto" w:sz="4" w:space="0"/>
            </w:tcBorders>
            <w:vAlign w:val="center"/>
          </w:tcPr>
          <w:p>
            <w:pPr>
              <w:spacing w:line="0" w:lineRule="atLeast"/>
              <w:ind w:right="-107" w:rightChars="-51" w:hanging="100"/>
              <w:jc w:val="center"/>
              <w:rPr>
                <w:rFonts w:ascii="宋体" w:hAnsi="宋体"/>
                <w:spacing w:val="-18"/>
                <w:sz w:val="24"/>
              </w:rPr>
            </w:pPr>
            <w:r>
              <w:rPr>
                <w:rFonts w:hint="eastAsia" w:ascii="宋体" w:hAnsi="宋体"/>
                <w:spacing w:val="-18"/>
                <w:sz w:val="24"/>
              </w:rPr>
              <w:t>与申请者的关系</w:t>
            </w:r>
          </w:p>
        </w:tc>
        <w:tc>
          <w:tcPr>
            <w:tcW w:w="3999" w:type="pct"/>
            <w:gridSpan w:val="8"/>
            <w:tcBorders>
              <w:right w:val="single" w:color="auto" w:sz="4" w:space="0"/>
            </w:tcBorders>
            <w:vAlign w:val="center"/>
          </w:tcPr>
          <w:p>
            <w:pPr>
              <w:spacing w:line="0" w:lineRule="atLeast"/>
              <w:rPr>
                <w:rFonts w:ascii="宋体" w:hAnsi="宋体"/>
                <w:sz w:val="24"/>
                <w:u w:val="single"/>
              </w:rPr>
            </w:pPr>
            <w:r>
              <w:rPr>
                <w:rFonts w:hint="eastAsia" w:ascii="宋体" w:hAnsi="宋体"/>
                <w:bCs/>
                <w:sz w:val="24"/>
              </w:rPr>
              <w:t>☑同一    □下属     □合约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000" w:type="pct"/>
            <w:tcBorders>
              <w:left w:val="single" w:color="auto" w:sz="4" w:space="0"/>
            </w:tcBorders>
            <w:vAlign w:val="center"/>
          </w:tcPr>
          <w:p>
            <w:pPr>
              <w:spacing w:line="0" w:lineRule="atLeast"/>
              <w:ind w:right="-107" w:rightChars="-51" w:hanging="100"/>
              <w:jc w:val="center"/>
              <w:rPr>
                <w:rFonts w:ascii="宋体" w:hAnsi="宋体"/>
                <w:spacing w:val="-18"/>
                <w:sz w:val="24"/>
              </w:rPr>
            </w:pPr>
            <w:r>
              <w:rPr>
                <w:rFonts w:hint="eastAsia" w:ascii="宋体" w:hAnsi="宋体"/>
                <w:spacing w:val="-18"/>
                <w:sz w:val="24"/>
              </w:rPr>
              <w:t>法定代表人</w:t>
            </w:r>
          </w:p>
        </w:tc>
        <w:tc>
          <w:tcPr>
            <w:tcW w:w="1451" w:type="pct"/>
            <w:gridSpan w:val="2"/>
            <w:tcBorders>
              <w:right w:val="single" w:color="auto" w:sz="4" w:space="0"/>
            </w:tcBorders>
            <w:vAlign w:val="center"/>
          </w:tcPr>
          <w:p>
            <w:pPr>
              <w:spacing w:line="0" w:lineRule="atLeast"/>
              <w:rPr>
                <w:rFonts w:ascii="宋体" w:hAnsi="宋体"/>
                <w:bCs/>
                <w:sz w:val="24"/>
              </w:rPr>
            </w:pPr>
            <w:r>
              <w:rPr>
                <w:rFonts w:hint="eastAsia"/>
              </w:rPr>
              <w:t>崔玉杰</w:t>
            </w:r>
          </w:p>
        </w:tc>
        <w:tc>
          <w:tcPr>
            <w:tcW w:w="1063" w:type="pct"/>
            <w:gridSpan w:val="3"/>
            <w:tcBorders>
              <w:right w:val="single" w:color="auto" w:sz="4" w:space="0"/>
            </w:tcBorders>
            <w:vAlign w:val="center"/>
          </w:tcPr>
          <w:p>
            <w:pPr>
              <w:spacing w:line="0" w:lineRule="atLeast"/>
              <w:ind w:right="-107" w:rightChars="-51" w:hanging="100"/>
              <w:jc w:val="center"/>
              <w:rPr>
                <w:rFonts w:ascii="宋体" w:hAnsi="宋体"/>
                <w:spacing w:val="-18"/>
                <w:sz w:val="24"/>
              </w:rPr>
            </w:pPr>
            <w:r>
              <w:rPr>
                <w:rFonts w:hint="eastAsia" w:ascii="宋体" w:hAnsi="宋体"/>
                <w:spacing w:val="-18"/>
                <w:sz w:val="24"/>
              </w:rPr>
              <w:t>管理体系负责人</w:t>
            </w:r>
          </w:p>
        </w:tc>
        <w:tc>
          <w:tcPr>
            <w:tcW w:w="1483" w:type="pct"/>
            <w:gridSpan w:val="3"/>
            <w:tcBorders>
              <w:right w:val="single" w:color="auto" w:sz="4" w:space="0"/>
            </w:tcBorders>
            <w:vAlign w:val="center"/>
          </w:tcPr>
          <w:p>
            <w:pPr>
              <w:spacing w:line="0" w:lineRule="atLeast"/>
              <w:rPr>
                <w:rFonts w:ascii="宋体" w:hAnsi="宋体"/>
                <w:bCs/>
                <w:sz w:val="24"/>
              </w:rPr>
            </w:pPr>
            <w:r>
              <w:rPr>
                <w:rFonts w:hint="eastAsia"/>
              </w:rPr>
              <w:t>崔玉杰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000" w:type="pct"/>
            <w:tcBorders>
              <w:left w:val="single" w:color="auto" w:sz="4" w:space="0"/>
              <w:bottom w:val="single" w:color="auto" w:sz="2" w:space="0"/>
            </w:tcBorders>
            <w:vAlign w:val="center"/>
          </w:tcPr>
          <w:p>
            <w:pPr>
              <w:spacing w:line="0" w:lineRule="atLeast"/>
              <w:ind w:firstLine="1"/>
              <w:jc w:val="center"/>
              <w:rPr>
                <w:rFonts w:ascii="宋体" w:hAnsi="宋体"/>
                <w:spacing w:val="18"/>
                <w:sz w:val="24"/>
              </w:rPr>
            </w:pPr>
            <w:r>
              <w:rPr>
                <w:rFonts w:hint="eastAsia" w:ascii="宋体" w:hAnsi="宋体"/>
                <w:sz w:val="24"/>
              </w:rPr>
              <w:t>网址</w:t>
            </w:r>
          </w:p>
        </w:tc>
        <w:tc>
          <w:tcPr>
            <w:tcW w:w="2515" w:type="pct"/>
            <w:gridSpan w:val="5"/>
            <w:tcBorders>
              <w:right w:val="nil"/>
            </w:tcBorders>
            <w:vAlign w:val="center"/>
          </w:tcPr>
          <w:p>
            <w:pPr>
              <w:spacing w:line="0" w:lineRule="atLeast"/>
              <w:rPr>
                <w:rFonts w:ascii="宋体" w:hAnsi="宋体"/>
                <w:sz w:val="24"/>
              </w:rPr>
            </w:pPr>
            <w:r>
              <w:rPr>
                <w:rFonts w:hint="eastAsia" w:ascii="宋体" w:hAnsi="宋体"/>
                <w:bCs/>
                <w:sz w:val="24"/>
              </w:rPr>
              <w:t>http：//</w:t>
            </w:r>
          </w:p>
        </w:tc>
        <w:tc>
          <w:tcPr>
            <w:tcW w:w="645" w:type="pct"/>
            <w:tcBorders>
              <w:right w:val="nil"/>
            </w:tcBorders>
            <w:vAlign w:val="center"/>
          </w:tcPr>
          <w:p>
            <w:pPr>
              <w:spacing w:line="0" w:lineRule="atLeast"/>
              <w:jc w:val="center"/>
              <w:rPr>
                <w:rFonts w:ascii="宋体" w:hAnsi="宋体"/>
                <w:sz w:val="24"/>
              </w:rPr>
            </w:pPr>
            <w:r>
              <w:rPr>
                <w:rFonts w:hint="eastAsia" w:ascii="宋体" w:hAnsi="宋体"/>
                <w:sz w:val="24"/>
              </w:rPr>
              <w:t>邮政编码</w:t>
            </w:r>
          </w:p>
        </w:tc>
        <w:tc>
          <w:tcPr>
            <w:tcW w:w="837" w:type="pct"/>
            <w:gridSpan w:val="2"/>
            <w:tcBorders>
              <w:right w:val="single" w:color="auto" w:sz="4" w:space="0"/>
            </w:tcBorders>
            <w:vAlign w:val="center"/>
          </w:tcPr>
          <w:p>
            <w:pPr>
              <w:spacing w:line="0" w:lineRule="atLeast"/>
              <w:jc w:val="center"/>
              <w:rPr>
                <w:rFonts w:hint="default" w:ascii="宋体" w:hAnsi="宋体" w:eastAsia="宋体"/>
                <w:sz w:val="24"/>
                <w:lang w:val="en-US" w:eastAsia="zh-CN"/>
              </w:rPr>
            </w:pPr>
            <w:r>
              <w:rPr>
                <w:rFonts w:hint="eastAsia" w:ascii="宋体" w:hAnsi="宋体"/>
                <w:sz w:val="24"/>
                <w:lang w:val="en-US" w:eastAsia="zh-CN"/>
              </w:rPr>
              <w:t>100045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000" w:type="pct"/>
            <w:vMerge w:val="restart"/>
            <w:tcBorders>
              <w:left w:val="single" w:color="auto" w:sz="4" w:space="0"/>
            </w:tcBorders>
            <w:vAlign w:val="center"/>
          </w:tcPr>
          <w:p>
            <w:pPr>
              <w:spacing w:line="0" w:lineRule="atLeast"/>
              <w:jc w:val="center"/>
              <w:rPr>
                <w:rFonts w:ascii="宋体" w:hAnsi="宋体"/>
                <w:sz w:val="24"/>
              </w:rPr>
            </w:pPr>
            <w:r>
              <w:rPr>
                <w:rFonts w:hint="eastAsia" w:ascii="宋体" w:hAnsi="宋体"/>
                <w:sz w:val="24"/>
              </w:rPr>
              <w:t>联系人</w:t>
            </w:r>
          </w:p>
        </w:tc>
        <w:tc>
          <w:tcPr>
            <w:tcW w:w="978" w:type="pct"/>
            <w:vMerge w:val="restart"/>
            <w:tcBorders>
              <w:right w:val="nil"/>
            </w:tcBorders>
            <w:vAlign w:val="center"/>
          </w:tcPr>
          <w:p>
            <w:pPr>
              <w:spacing w:line="0" w:lineRule="atLeast"/>
              <w:rPr>
                <w:rFonts w:ascii="宋体" w:hAnsi="宋体"/>
                <w:sz w:val="24"/>
              </w:rPr>
            </w:pPr>
            <w:r>
              <w:rPr>
                <w:rFonts w:hint="eastAsia"/>
              </w:rPr>
              <w:t>朱长新</w:t>
            </w:r>
          </w:p>
        </w:tc>
        <w:tc>
          <w:tcPr>
            <w:tcW w:w="472" w:type="pct"/>
            <w:tcBorders>
              <w:right w:val="nil"/>
            </w:tcBorders>
            <w:vAlign w:val="center"/>
          </w:tcPr>
          <w:p>
            <w:pPr>
              <w:spacing w:line="0" w:lineRule="atLeast"/>
              <w:jc w:val="center"/>
              <w:rPr>
                <w:rFonts w:ascii="宋体" w:hAnsi="宋体"/>
                <w:sz w:val="24"/>
              </w:rPr>
            </w:pPr>
            <w:r>
              <w:rPr>
                <w:rFonts w:hint="eastAsia" w:ascii="宋体" w:hAnsi="宋体"/>
                <w:sz w:val="24"/>
              </w:rPr>
              <w:t>电话</w:t>
            </w:r>
          </w:p>
        </w:tc>
        <w:tc>
          <w:tcPr>
            <w:tcW w:w="1063" w:type="pct"/>
            <w:gridSpan w:val="3"/>
            <w:tcBorders>
              <w:right w:val="nil"/>
            </w:tcBorders>
            <w:vAlign w:val="center"/>
          </w:tcPr>
          <w:p>
            <w:pPr>
              <w:spacing w:line="0" w:lineRule="atLeast"/>
              <w:rPr>
                <w:rFonts w:ascii="宋体" w:hAnsi="宋体"/>
                <w:sz w:val="24"/>
              </w:rPr>
            </w:pPr>
          </w:p>
        </w:tc>
        <w:tc>
          <w:tcPr>
            <w:tcW w:w="645" w:type="pct"/>
            <w:tcBorders>
              <w:right w:val="nil"/>
            </w:tcBorders>
            <w:vAlign w:val="center"/>
          </w:tcPr>
          <w:p>
            <w:pPr>
              <w:spacing w:line="0" w:lineRule="atLeast"/>
              <w:jc w:val="center"/>
              <w:rPr>
                <w:rFonts w:ascii="宋体" w:hAnsi="宋体"/>
                <w:sz w:val="24"/>
              </w:rPr>
            </w:pPr>
            <w:r>
              <w:rPr>
                <w:rFonts w:hint="eastAsia" w:ascii="宋体" w:hAnsi="宋体"/>
                <w:sz w:val="24"/>
              </w:rPr>
              <w:t>传真</w:t>
            </w:r>
          </w:p>
        </w:tc>
        <w:tc>
          <w:tcPr>
            <w:tcW w:w="837" w:type="pct"/>
            <w:gridSpan w:val="2"/>
            <w:tcBorders>
              <w:right w:val="single" w:color="auto" w:sz="4" w:space="0"/>
            </w:tcBorders>
            <w:vAlign w:val="center"/>
          </w:tcPr>
          <w:p>
            <w:pPr>
              <w:spacing w:line="0" w:lineRule="atLeas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000" w:type="pct"/>
            <w:vMerge w:val="continue"/>
            <w:tcBorders>
              <w:left w:val="single" w:color="auto" w:sz="4" w:space="0"/>
            </w:tcBorders>
            <w:vAlign w:val="center"/>
          </w:tcPr>
          <w:p>
            <w:pPr>
              <w:spacing w:line="0" w:lineRule="atLeast"/>
              <w:jc w:val="center"/>
              <w:rPr>
                <w:rFonts w:ascii="宋体" w:hAnsi="宋体"/>
                <w:sz w:val="24"/>
              </w:rPr>
            </w:pPr>
          </w:p>
        </w:tc>
        <w:tc>
          <w:tcPr>
            <w:tcW w:w="978" w:type="pct"/>
            <w:vMerge w:val="continue"/>
            <w:tcBorders>
              <w:right w:val="nil"/>
            </w:tcBorders>
            <w:vAlign w:val="center"/>
          </w:tcPr>
          <w:p>
            <w:pPr>
              <w:spacing w:line="0" w:lineRule="atLeast"/>
              <w:rPr>
                <w:rFonts w:ascii="宋体" w:hAnsi="宋体"/>
                <w:sz w:val="24"/>
              </w:rPr>
            </w:pPr>
          </w:p>
        </w:tc>
        <w:tc>
          <w:tcPr>
            <w:tcW w:w="472" w:type="pct"/>
            <w:tcBorders>
              <w:right w:val="nil"/>
            </w:tcBorders>
            <w:vAlign w:val="center"/>
          </w:tcPr>
          <w:p>
            <w:pPr>
              <w:spacing w:line="0" w:lineRule="atLeast"/>
              <w:jc w:val="center"/>
              <w:rPr>
                <w:rFonts w:ascii="宋体" w:hAnsi="宋体"/>
                <w:sz w:val="24"/>
              </w:rPr>
            </w:pPr>
            <w:r>
              <w:rPr>
                <w:rFonts w:hint="eastAsia" w:ascii="宋体" w:hAnsi="宋体"/>
                <w:sz w:val="24"/>
              </w:rPr>
              <w:t>手机</w:t>
            </w:r>
          </w:p>
        </w:tc>
        <w:tc>
          <w:tcPr>
            <w:tcW w:w="1063" w:type="pct"/>
            <w:gridSpan w:val="3"/>
            <w:tcBorders>
              <w:right w:val="nil"/>
            </w:tcBorders>
            <w:vAlign w:val="center"/>
          </w:tcPr>
          <w:p>
            <w:pPr>
              <w:spacing w:line="0" w:lineRule="atLeast"/>
              <w:rPr>
                <w:rFonts w:ascii="宋体" w:hAnsi="宋体"/>
                <w:sz w:val="24"/>
              </w:rPr>
            </w:pPr>
            <w:r>
              <w:rPr>
                <w:rFonts w:hint="eastAsia"/>
              </w:rPr>
              <w:t>18513986631</w:t>
            </w:r>
          </w:p>
        </w:tc>
        <w:tc>
          <w:tcPr>
            <w:tcW w:w="645" w:type="pct"/>
            <w:tcBorders>
              <w:right w:val="nil"/>
            </w:tcBorders>
            <w:vAlign w:val="center"/>
          </w:tcPr>
          <w:p>
            <w:pPr>
              <w:spacing w:line="0" w:lineRule="atLeast"/>
              <w:jc w:val="center"/>
              <w:rPr>
                <w:rFonts w:ascii="宋体" w:hAnsi="宋体"/>
                <w:bCs/>
                <w:sz w:val="24"/>
              </w:rPr>
            </w:pPr>
            <w:r>
              <w:rPr>
                <w:rFonts w:hint="eastAsia" w:ascii="宋体" w:hAnsi="宋体"/>
                <w:bCs/>
                <w:sz w:val="24"/>
              </w:rPr>
              <w:t>QQ</w:t>
            </w:r>
          </w:p>
        </w:tc>
        <w:tc>
          <w:tcPr>
            <w:tcW w:w="837" w:type="pct"/>
            <w:gridSpan w:val="2"/>
            <w:tcBorders>
              <w:right w:val="single" w:color="auto" w:sz="4" w:space="0"/>
            </w:tcBorders>
            <w:vAlign w:val="center"/>
          </w:tcPr>
          <w:p>
            <w:pPr>
              <w:spacing w:line="0" w:lineRule="atLeas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000" w:type="pct"/>
            <w:vMerge w:val="continue"/>
            <w:tcBorders>
              <w:left w:val="single" w:color="auto" w:sz="4" w:space="0"/>
              <w:bottom w:val="single" w:color="auto" w:sz="4" w:space="0"/>
            </w:tcBorders>
            <w:vAlign w:val="center"/>
          </w:tcPr>
          <w:p>
            <w:pPr>
              <w:spacing w:line="0" w:lineRule="atLeast"/>
              <w:jc w:val="center"/>
              <w:rPr>
                <w:rFonts w:ascii="宋体" w:hAnsi="宋体"/>
                <w:sz w:val="24"/>
              </w:rPr>
            </w:pPr>
          </w:p>
        </w:tc>
        <w:tc>
          <w:tcPr>
            <w:tcW w:w="978" w:type="pct"/>
            <w:vMerge w:val="continue"/>
            <w:tcBorders>
              <w:right w:val="nil"/>
            </w:tcBorders>
            <w:vAlign w:val="center"/>
          </w:tcPr>
          <w:p>
            <w:pPr>
              <w:spacing w:line="0" w:lineRule="atLeast"/>
              <w:rPr>
                <w:rFonts w:ascii="宋体" w:hAnsi="宋体"/>
                <w:sz w:val="24"/>
              </w:rPr>
            </w:pPr>
          </w:p>
        </w:tc>
        <w:tc>
          <w:tcPr>
            <w:tcW w:w="533" w:type="pct"/>
            <w:gridSpan w:val="2"/>
            <w:tcBorders>
              <w:right w:val="nil"/>
            </w:tcBorders>
            <w:vAlign w:val="center"/>
          </w:tcPr>
          <w:p>
            <w:pPr>
              <w:spacing w:line="0" w:lineRule="atLeast"/>
              <w:jc w:val="center"/>
              <w:rPr>
                <w:rFonts w:ascii="宋体" w:hAnsi="宋体"/>
                <w:sz w:val="24"/>
              </w:rPr>
            </w:pPr>
            <w:r>
              <w:rPr>
                <w:rFonts w:hint="eastAsia" w:ascii="宋体" w:hAnsi="宋体"/>
                <w:bCs/>
                <w:sz w:val="24"/>
              </w:rPr>
              <w:t>电子邮箱</w:t>
            </w:r>
          </w:p>
        </w:tc>
        <w:tc>
          <w:tcPr>
            <w:tcW w:w="2486" w:type="pct"/>
            <w:gridSpan w:val="5"/>
            <w:tcBorders>
              <w:right w:val="single" w:color="auto" w:sz="4" w:space="0"/>
            </w:tcBorders>
            <w:vAlign w:val="center"/>
          </w:tcPr>
          <w:p>
            <w:pPr>
              <w:spacing w:line="0" w:lineRule="atLeast"/>
              <w:rPr>
                <w:rFonts w:ascii="宋体" w:hAnsi="宋体"/>
                <w:sz w:val="24"/>
              </w:rPr>
            </w:pPr>
            <w:r>
              <w:rPr>
                <w:rFonts w:hint="eastAsia"/>
              </w:rPr>
              <w:t>649569123@qq.com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000" w:type="pct"/>
            <w:tcBorders>
              <w:top w:val="single" w:color="auto" w:sz="4" w:space="0"/>
              <w:left w:val="single" w:color="auto" w:sz="4" w:space="0"/>
              <w:bottom w:val="single" w:color="auto" w:sz="4" w:space="0"/>
              <w:right w:val="single" w:color="auto" w:sz="4" w:space="0"/>
            </w:tcBorders>
            <w:vAlign w:val="center"/>
          </w:tcPr>
          <w:p>
            <w:pPr>
              <w:spacing w:line="0" w:lineRule="atLeast"/>
              <w:ind w:left="-141" w:leftChars="-67" w:right="-136" w:rightChars="-65" w:firstLine="1"/>
              <w:jc w:val="center"/>
              <w:rPr>
                <w:rFonts w:ascii="宋体" w:hAnsi="宋体"/>
                <w:spacing w:val="18"/>
                <w:sz w:val="24"/>
              </w:rPr>
            </w:pPr>
            <w:r>
              <w:rPr>
                <w:rFonts w:hint="eastAsia" w:ascii="宋体" w:hAnsi="宋体"/>
                <w:bCs/>
                <w:sz w:val="24"/>
              </w:rPr>
              <w:t>统一社会信用代码</w:t>
            </w:r>
          </w:p>
        </w:tc>
        <w:tc>
          <w:tcPr>
            <w:tcW w:w="978" w:type="pct"/>
            <w:tcBorders>
              <w:left w:val="single" w:color="auto" w:sz="4" w:space="0"/>
              <w:bottom w:val="single" w:color="auto" w:sz="2" w:space="0"/>
              <w:right w:val="nil"/>
            </w:tcBorders>
            <w:vAlign w:val="center"/>
          </w:tcPr>
          <w:p>
            <w:pPr>
              <w:spacing w:line="0" w:lineRule="atLeast"/>
              <w:jc w:val="center"/>
              <w:rPr>
                <w:rFonts w:ascii="宋体" w:hAnsi="宋体"/>
                <w:sz w:val="24"/>
              </w:rPr>
            </w:pPr>
            <w:r>
              <w:rPr>
                <w:rFonts w:hint="eastAsia"/>
              </w:rPr>
              <w:t>911101050513692706</w:t>
            </w:r>
          </w:p>
        </w:tc>
        <w:tc>
          <w:tcPr>
            <w:tcW w:w="707" w:type="pct"/>
            <w:gridSpan w:val="3"/>
            <w:tcBorders>
              <w:bottom w:val="single" w:color="auto" w:sz="2" w:space="0"/>
              <w:right w:val="nil"/>
            </w:tcBorders>
            <w:vAlign w:val="center"/>
          </w:tcPr>
          <w:p>
            <w:pPr>
              <w:spacing w:line="0" w:lineRule="atLeast"/>
              <w:jc w:val="center"/>
              <w:rPr>
                <w:rFonts w:ascii="宋体" w:hAnsi="宋体"/>
                <w:sz w:val="24"/>
              </w:rPr>
            </w:pPr>
            <w:r>
              <w:rPr>
                <w:rFonts w:hint="eastAsia" w:ascii="宋体" w:hAnsi="宋体"/>
                <w:sz w:val="24"/>
              </w:rPr>
              <w:t>组织注册资金</w:t>
            </w:r>
          </w:p>
        </w:tc>
        <w:tc>
          <w:tcPr>
            <w:tcW w:w="828" w:type="pct"/>
            <w:tcBorders>
              <w:bottom w:val="single" w:color="auto" w:sz="2" w:space="0"/>
              <w:right w:val="nil"/>
            </w:tcBorders>
            <w:vAlign w:val="center"/>
          </w:tcPr>
          <w:p>
            <w:pPr>
              <w:spacing w:line="0" w:lineRule="atLeast"/>
              <w:jc w:val="right"/>
              <w:rPr>
                <w:rFonts w:ascii="宋体" w:hAnsi="宋体"/>
                <w:sz w:val="24"/>
              </w:rPr>
            </w:pPr>
            <w:r>
              <w:rPr>
                <w:rFonts w:hint="eastAsia" w:ascii="宋体" w:hAnsi="宋体"/>
                <w:sz w:val="24"/>
              </w:rPr>
              <w:t>1</w:t>
            </w:r>
            <w:r>
              <w:rPr>
                <w:rFonts w:hint="eastAsia" w:ascii="宋体" w:hAnsi="宋体"/>
                <w:sz w:val="24"/>
                <w:lang w:val="en-US" w:eastAsia="zh-CN"/>
              </w:rPr>
              <w:t>5</w:t>
            </w:r>
            <w:r>
              <w:rPr>
                <w:rFonts w:hint="eastAsia" w:ascii="宋体" w:hAnsi="宋体"/>
                <w:sz w:val="24"/>
              </w:rPr>
              <w:t>0</w:t>
            </w:r>
            <w:r>
              <w:rPr>
                <w:rFonts w:hint="eastAsia" w:ascii="宋体" w:hAnsi="宋体"/>
                <w:sz w:val="24"/>
                <w:lang w:val="en-US" w:eastAsia="zh-CN"/>
              </w:rPr>
              <w:t>0</w:t>
            </w:r>
            <w:r>
              <w:rPr>
                <w:rFonts w:hint="eastAsia" w:ascii="宋体" w:hAnsi="宋体"/>
                <w:sz w:val="24"/>
              </w:rPr>
              <w:t>万元</w:t>
            </w:r>
          </w:p>
        </w:tc>
        <w:tc>
          <w:tcPr>
            <w:tcW w:w="845" w:type="pct"/>
            <w:gridSpan w:val="2"/>
            <w:tcBorders>
              <w:bottom w:val="single" w:color="auto" w:sz="2" w:space="0"/>
              <w:right w:val="nil"/>
            </w:tcBorders>
            <w:vAlign w:val="center"/>
          </w:tcPr>
          <w:p>
            <w:pPr>
              <w:spacing w:line="0" w:lineRule="atLeast"/>
              <w:jc w:val="center"/>
              <w:rPr>
                <w:rFonts w:ascii="宋体" w:hAnsi="宋体"/>
                <w:sz w:val="24"/>
              </w:rPr>
            </w:pPr>
            <w:r>
              <w:rPr>
                <w:rFonts w:hint="eastAsia" w:ascii="宋体" w:hAnsi="宋体"/>
                <w:sz w:val="24"/>
              </w:rPr>
              <w:t>组织员工数</w:t>
            </w:r>
          </w:p>
        </w:tc>
        <w:tc>
          <w:tcPr>
            <w:tcW w:w="638" w:type="pct"/>
            <w:tcBorders>
              <w:bottom w:val="single" w:color="auto" w:sz="2" w:space="0"/>
              <w:right w:val="single" w:color="auto" w:sz="4" w:space="0"/>
            </w:tcBorders>
            <w:vAlign w:val="center"/>
          </w:tcPr>
          <w:p>
            <w:pPr>
              <w:spacing w:line="0" w:lineRule="atLeast"/>
              <w:jc w:val="right"/>
              <w:rPr>
                <w:rFonts w:ascii="宋体" w:hAnsi="宋体"/>
                <w:sz w:val="24"/>
              </w:rPr>
            </w:pPr>
            <w:r>
              <w:rPr>
                <w:rFonts w:hint="eastAsia" w:ascii="宋体" w:hAnsi="宋体"/>
                <w:sz w:val="24"/>
              </w:rPr>
              <w:t>1</w:t>
            </w:r>
            <w:r>
              <w:rPr>
                <w:rFonts w:hint="eastAsia" w:ascii="宋体" w:hAnsi="宋体"/>
                <w:sz w:val="24"/>
                <w:lang w:val="en-US" w:eastAsia="zh-CN"/>
              </w:rPr>
              <w:t>0</w:t>
            </w:r>
            <w:r>
              <w:rPr>
                <w:rFonts w:hint="eastAsia" w:ascii="宋体" w:hAnsi="宋体"/>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3" w:hRule="atLeast"/>
        </w:trPr>
        <w:tc>
          <w:tcPr>
            <w:tcW w:w="5000" w:type="pct"/>
            <w:gridSpan w:val="9"/>
            <w:tcBorders>
              <w:top w:val="single" w:color="auto" w:sz="2" w:space="0"/>
              <w:left w:val="single" w:color="auto" w:sz="4" w:space="0"/>
              <w:bottom w:val="single" w:color="auto" w:sz="2" w:space="0"/>
              <w:right w:val="single" w:color="auto" w:sz="4" w:space="0"/>
            </w:tcBorders>
            <w:vAlign w:val="center"/>
          </w:tcPr>
          <w:p>
            <w:pPr>
              <w:spacing w:line="276" w:lineRule="auto"/>
              <w:rPr>
                <w:rFonts w:ascii="宋体" w:hAnsi="宋体"/>
                <w:b/>
                <w:bCs/>
                <w:sz w:val="24"/>
              </w:rPr>
            </w:pPr>
            <w:r>
              <w:rPr>
                <w:rFonts w:hint="eastAsia" w:ascii="宋体" w:hAnsi="宋体"/>
                <w:b/>
                <w:bCs/>
                <w:sz w:val="24"/>
              </w:rPr>
              <w:t>拟认证领域及标准（非申请认证项目请删除）：</w:t>
            </w:r>
          </w:p>
          <w:p>
            <w:pPr>
              <w:pStyle w:val="2"/>
              <w:tabs>
                <w:tab w:val="left" w:pos="4421"/>
              </w:tabs>
              <w:spacing w:line="360" w:lineRule="auto"/>
              <w:rPr>
                <w:rFonts w:asciiTheme="minorEastAsia" w:hAnsiTheme="minorEastAsia" w:eastAsiaTheme="minorEastAsia"/>
                <w:bCs/>
                <w:sz w:val="21"/>
                <w:szCs w:val="16"/>
              </w:rPr>
            </w:pPr>
            <w:r>
              <w:rPr>
                <w:rFonts w:hint="eastAsia" w:asciiTheme="minorEastAsia" w:hAnsiTheme="minorEastAsia" w:eastAsiaTheme="minorEastAsia"/>
                <w:bCs/>
                <w:sz w:val="21"/>
                <w:szCs w:val="16"/>
                <w:lang w:eastAsia="zh-CN"/>
              </w:rPr>
              <w:t>☑</w:t>
            </w:r>
            <w:r>
              <w:rPr>
                <w:rFonts w:hint="eastAsia" w:asciiTheme="minorEastAsia" w:hAnsiTheme="minorEastAsia" w:eastAsiaTheme="minorEastAsia"/>
                <w:bCs/>
                <w:sz w:val="21"/>
                <w:szCs w:val="16"/>
              </w:rPr>
              <w:t>质量管理体系（QMS），依据 GB/T19001-2016/ISO9001：2015</w:t>
            </w:r>
          </w:p>
          <w:p>
            <w:pPr>
              <w:pStyle w:val="2"/>
              <w:spacing w:line="360" w:lineRule="auto"/>
              <w:rPr>
                <w:rFonts w:asciiTheme="minorEastAsia" w:hAnsiTheme="minorEastAsia" w:eastAsiaTheme="minorEastAsia"/>
                <w:bCs/>
                <w:sz w:val="21"/>
                <w:szCs w:val="16"/>
              </w:rPr>
            </w:pPr>
            <w:r>
              <w:rPr>
                <w:rFonts w:hint="eastAsia" w:asciiTheme="minorEastAsia" w:hAnsiTheme="minorEastAsia" w:eastAsiaTheme="minorEastAsia"/>
                <w:bCs/>
                <w:sz w:val="21"/>
                <w:szCs w:val="16"/>
              </w:rPr>
              <w:t>□工程建设施工企业质量管理体系（EC），依据 GB/T19001-2016/ISO9001：2015，GB/T50430-2017</w:t>
            </w:r>
          </w:p>
          <w:p>
            <w:pPr>
              <w:pStyle w:val="2"/>
              <w:spacing w:line="360" w:lineRule="auto"/>
              <w:rPr>
                <w:rFonts w:asciiTheme="minorEastAsia" w:hAnsiTheme="minorEastAsia" w:eastAsiaTheme="minorEastAsia"/>
                <w:bCs/>
                <w:sz w:val="21"/>
                <w:szCs w:val="16"/>
              </w:rPr>
            </w:pPr>
            <w:r>
              <w:rPr>
                <w:rFonts w:hint="eastAsia" w:asciiTheme="minorEastAsia" w:hAnsiTheme="minorEastAsia" w:eastAsiaTheme="minorEastAsia"/>
                <w:bCs/>
                <w:sz w:val="21"/>
                <w:szCs w:val="16"/>
                <w:lang w:eastAsia="zh-CN"/>
              </w:rPr>
              <w:t>☑</w:t>
            </w:r>
            <w:r>
              <w:rPr>
                <w:rFonts w:hint="eastAsia" w:asciiTheme="minorEastAsia" w:hAnsiTheme="minorEastAsia" w:eastAsiaTheme="minorEastAsia"/>
                <w:bCs/>
                <w:sz w:val="21"/>
                <w:szCs w:val="16"/>
              </w:rPr>
              <w:t>环境管理体系（EMS），依据 GB/T24001-2016/ISO14001：2015</w:t>
            </w:r>
          </w:p>
          <w:p>
            <w:pPr>
              <w:pStyle w:val="2"/>
              <w:spacing w:line="360" w:lineRule="auto"/>
              <w:rPr>
                <w:rFonts w:asciiTheme="minorEastAsia" w:hAnsiTheme="minorEastAsia" w:eastAsiaTheme="minorEastAsia"/>
                <w:bCs/>
                <w:sz w:val="21"/>
                <w:szCs w:val="16"/>
              </w:rPr>
            </w:pPr>
            <w:r>
              <w:rPr>
                <w:rFonts w:hint="eastAsia" w:asciiTheme="minorEastAsia" w:hAnsiTheme="minorEastAsia" w:eastAsiaTheme="minorEastAsia"/>
                <w:bCs/>
                <w:sz w:val="21"/>
                <w:szCs w:val="16"/>
                <w:lang w:eastAsia="zh-CN"/>
              </w:rPr>
              <w:t>☑</w:t>
            </w:r>
            <w:r>
              <w:rPr>
                <w:rFonts w:hint="eastAsia" w:asciiTheme="minorEastAsia" w:hAnsiTheme="minorEastAsia" w:eastAsiaTheme="minorEastAsia"/>
                <w:bCs/>
                <w:sz w:val="21"/>
                <w:szCs w:val="16"/>
              </w:rPr>
              <w:t>职业健康安全管理体系（OHSMS），依据 GB/T45001：2020/ISO45001：2018</w:t>
            </w:r>
          </w:p>
          <w:p>
            <w:pPr>
              <w:pStyle w:val="2"/>
              <w:spacing w:line="360" w:lineRule="auto"/>
              <w:rPr>
                <w:rFonts w:asciiTheme="minorEastAsia" w:hAnsiTheme="minorEastAsia" w:eastAsiaTheme="minorEastAsia"/>
                <w:bCs/>
                <w:sz w:val="21"/>
                <w:szCs w:val="16"/>
              </w:rPr>
            </w:pPr>
            <w:r>
              <w:rPr>
                <w:rFonts w:hint="eastAsia" w:asciiTheme="minorEastAsia" w:hAnsiTheme="minorEastAsia" w:eastAsiaTheme="minorEastAsia"/>
                <w:bCs/>
                <w:sz w:val="21"/>
                <w:szCs w:val="16"/>
              </w:rPr>
              <w:t xml:space="preserve">□健康、安全与环境管理体系（HSE），依据 </w:t>
            </w:r>
          </w:p>
          <w:p>
            <w:pPr>
              <w:pStyle w:val="2"/>
              <w:spacing w:line="360" w:lineRule="auto"/>
              <w:rPr>
                <w:rFonts w:asciiTheme="minorEastAsia" w:hAnsiTheme="minorEastAsia" w:eastAsiaTheme="minorEastAsia"/>
                <w:bCs/>
                <w:sz w:val="21"/>
                <w:szCs w:val="16"/>
              </w:rPr>
            </w:pPr>
            <w:r>
              <w:rPr>
                <w:rFonts w:hint="eastAsia" w:asciiTheme="minorEastAsia" w:hAnsiTheme="minorEastAsia" w:eastAsiaTheme="minorEastAsia"/>
                <w:bCs/>
                <w:sz w:val="21"/>
                <w:szCs w:val="16"/>
              </w:rPr>
              <w:t>□食品安全管理体系（FSMS），依据 ISO22000：2018</w:t>
            </w:r>
          </w:p>
          <w:p>
            <w:pPr>
              <w:pStyle w:val="2"/>
              <w:spacing w:line="360" w:lineRule="auto"/>
              <w:rPr>
                <w:rFonts w:asciiTheme="minorEastAsia" w:hAnsiTheme="minorEastAsia" w:eastAsiaTheme="minorEastAsia"/>
                <w:bCs/>
                <w:sz w:val="21"/>
                <w:szCs w:val="16"/>
              </w:rPr>
            </w:pPr>
            <w:r>
              <w:rPr>
                <w:rFonts w:hint="eastAsia" w:asciiTheme="minorEastAsia" w:hAnsiTheme="minorEastAsia" w:eastAsiaTheme="minorEastAsia"/>
                <w:bCs/>
                <w:sz w:val="21"/>
                <w:szCs w:val="16"/>
              </w:rPr>
              <w:t>□HACCP体系，依据《危害分析与关键控制点(HACCP)体系认证要求》（V1.0）</w:t>
            </w:r>
          </w:p>
          <w:p>
            <w:pPr>
              <w:pStyle w:val="2"/>
              <w:spacing w:line="360" w:lineRule="auto"/>
              <w:rPr>
                <w:rFonts w:asciiTheme="minorEastAsia" w:hAnsiTheme="minorEastAsia" w:eastAsiaTheme="minorEastAsia"/>
                <w:bCs/>
                <w:sz w:val="21"/>
                <w:szCs w:val="16"/>
              </w:rPr>
            </w:pPr>
            <w:r>
              <w:rPr>
                <w:rFonts w:hint="eastAsia" w:asciiTheme="minorEastAsia" w:hAnsiTheme="minorEastAsia" w:eastAsiaTheme="minorEastAsia"/>
                <w:bCs/>
                <w:sz w:val="21"/>
                <w:szCs w:val="16"/>
              </w:rPr>
              <w:t>□能源管理体系（EnMS），依据 GB/T 23331-2020/ISO50001：2018及认证行业标准</w:t>
            </w:r>
          </w:p>
          <w:p>
            <w:pPr>
              <w:pStyle w:val="2"/>
              <w:spacing w:line="360" w:lineRule="auto"/>
              <w:rPr>
                <w:rFonts w:asciiTheme="minorEastAsia" w:hAnsiTheme="minorEastAsia" w:eastAsiaTheme="minorEastAsia"/>
                <w:bCs/>
                <w:sz w:val="21"/>
                <w:szCs w:val="16"/>
              </w:rPr>
            </w:pPr>
            <w:r>
              <w:rPr>
                <w:rFonts w:hint="eastAsia" w:asciiTheme="minorEastAsia" w:hAnsiTheme="minorEastAsia" w:eastAsiaTheme="minorEastAsia"/>
                <w:bCs/>
                <w:sz w:val="21"/>
                <w:szCs w:val="16"/>
              </w:rPr>
              <w:t>□测量管理体系（MMS）</w:t>
            </w:r>
            <w:r>
              <w:rPr>
                <w:rFonts w:asciiTheme="minorEastAsia" w:hAnsiTheme="minorEastAsia" w:eastAsiaTheme="minorEastAsia"/>
                <w:bCs/>
                <w:sz w:val="21"/>
                <w:szCs w:val="16"/>
              </w:rPr>
              <w:t>（</w:t>
            </w:r>
            <w:r>
              <w:rPr>
                <w:rFonts w:ascii="Segoe UI Symbol" w:hAnsi="Segoe UI Symbol" w:cs="Segoe UI Symbol" w:eastAsiaTheme="minorEastAsia"/>
                <w:bCs/>
                <w:sz w:val="21"/>
                <w:szCs w:val="16"/>
              </w:rPr>
              <w:t>☐</w:t>
            </w:r>
            <w:r>
              <w:rPr>
                <w:rFonts w:hint="eastAsia" w:asciiTheme="minorEastAsia" w:hAnsiTheme="minorEastAsia" w:eastAsiaTheme="minorEastAsia"/>
                <w:bCs/>
                <w:sz w:val="21"/>
                <w:szCs w:val="16"/>
              </w:rPr>
              <w:t xml:space="preserve"> AAA </w:t>
            </w:r>
            <w:r>
              <w:rPr>
                <w:rFonts w:ascii="Segoe UI Symbol" w:hAnsi="Segoe UI Symbol" w:cs="Segoe UI Symbol" w:eastAsiaTheme="minorEastAsia"/>
                <w:bCs/>
                <w:sz w:val="21"/>
                <w:szCs w:val="16"/>
              </w:rPr>
              <w:t>☐</w:t>
            </w:r>
            <w:r>
              <w:rPr>
                <w:rFonts w:hint="eastAsia" w:asciiTheme="minorEastAsia" w:hAnsiTheme="minorEastAsia" w:eastAsiaTheme="minorEastAsia"/>
                <w:bCs/>
                <w:sz w:val="21"/>
                <w:szCs w:val="16"/>
              </w:rPr>
              <w:t xml:space="preserve"> AA </w:t>
            </w:r>
            <w:r>
              <w:rPr>
                <w:rFonts w:ascii="Segoe UI Symbol" w:hAnsi="Segoe UI Symbol" w:cs="Segoe UI Symbol" w:eastAsiaTheme="minorEastAsia"/>
                <w:bCs/>
                <w:sz w:val="21"/>
                <w:szCs w:val="16"/>
              </w:rPr>
              <w:t>☐</w:t>
            </w:r>
            <w:r>
              <w:rPr>
                <w:rFonts w:hint="eastAsia" w:asciiTheme="minorEastAsia" w:hAnsiTheme="minorEastAsia" w:eastAsiaTheme="minorEastAsia"/>
                <w:bCs/>
                <w:sz w:val="21"/>
                <w:szCs w:val="16"/>
              </w:rPr>
              <w:t xml:space="preserve"> A），依据 </w:t>
            </w:r>
            <w:r>
              <w:rPr>
                <w:rFonts w:hint="eastAsia" w:asciiTheme="minorEastAsia" w:hAnsiTheme="minorEastAsia" w:eastAsiaTheme="minorEastAsia"/>
                <w:sz w:val="21"/>
                <w:szCs w:val="21"/>
                <w:lang w:val="de-DE"/>
              </w:rPr>
              <w:t>GB/T 19022-2003</w:t>
            </w:r>
            <w:r>
              <w:rPr>
                <w:rFonts w:hint="eastAsia" w:asciiTheme="minorEastAsia" w:hAnsiTheme="minorEastAsia" w:eastAsiaTheme="minorEastAsia"/>
                <w:sz w:val="21"/>
                <w:szCs w:val="21"/>
              </w:rPr>
              <w:t>/</w:t>
            </w:r>
            <w:r>
              <w:rPr>
                <w:rFonts w:hint="eastAsia" w:asciiTheme="minorEastAsia" w:hAnsiTheme="minorEastAsia" w:eastAsiaTheme="minorEastAsia"/>
                <w:sz w:val="21"/>
                <w:szCs w:val="21"/>
                <w:lang w:val="de-DE"/>
              </w:rPr>
              <w:t>ISO</w:t>
            </w:r>
            <w:r>
              <w:rPr>
                <w:rFonts w:asciiTheme="minorEastAsia" w:hAnsiTheme="minorEastAsia" w:eastAsiaTheme="minorEastAsia"/>
                <w:sz w:val="21"/>
                <w:szCs w:val="21"/>
                <w:lang w:val="de-DE"/>
              </w:rPr>
              <w:t xml:space="preserve"> 1</w:t>
            </w:r>
            <w:r>
              <w:rPr>
                <w:rFonts w:hint="eastAsia" w:asciiTheme="minorEastAsia" w:hAnsiTheme="minorEastAsia" w:eastAsiaTheme="minorEastAsia"/>
                <w:sz w:val="21"/>
                <w:szCs w:val="21"/>
                <w:lang w:val="de-DE"/>
              </w:rPr>
              <w:t>0012：2003</w:t>
            </w:r>
          </w:p>
          <w:p>
            <w:pPr>
              <w:pStyle w:val="2"/>
              <w:spacing w:line="360" w:lineRule="auto"/>
              <w:rPr>
                <w:rFonts w:asciiTheme="minorEastAsia" w:hAnsiTheme="minorEastAsia" w:eastAsiaTheme="minorEastAsia"/>
                <w:bCs/>
                <w:sz w:val="21"/>
                <w:szCs w:val="16"/>
              </w:rPr>
            </w:pPr>
            <w:r>
              <w:rPr>
                <w:rFonts w:hint="eastAsia" w:asciiTheme="minorEastAsia" w:hAnsiTheme="minorEastAsia" w:eastAsiaTheme="minorEastAsia"/>
                <w:bCs/>
                <w:sz w:val="21"/>
                <w:szCs w:val="16"/>
              </w:rPr>
              <w:t xml:space="preserve">□诚信管理体系（EIMS） ，依据 GB/T 31950-2023 </w:t>
            </w:r>
          </w:p>
          <w:p>
            <w:pPr>
              <w:pStyle w:val="2"/>
              <w:spacing w:line="360" w:lineRule="auto"/>
              <w:rPr>
                <w:rFonts w:asciiTheme="minorEastAsia" w:hAnsiTheme="minorEastAsia" w:eastAsiaTheme="minorEastAsia"/>
                <w:bCs/>
                <w:sz w:val="21"/>
                <w:szCs w:val="16"/>
              </w:rPr>
            </w:pPr>
            <w:r>
              <w:rPr>
                <w:rFonts w:hint="eastAsia" w:asciiTheme="minorEastAsia" w:hAnsiTheme="minorEastAsia" w:eastAsiaTheme="minorEastAsia"/>
                <w:bCs/>
                <w:sz w:val="21"/>
                <w:szCs w:val="16"/>
              </w:rPr>
              <w:t>□能源计量管理体系，依据 GB 17167-2006及JJF 1356-2012</w:t>
            </w:r>
          </w:p>
          <w:p>
            <w:pPr>
              <w:pStyle w:val="2"/>
              <w:spacing w:line="360" w:lineRule="auto"/>
              <w:rPr>
                <w:rFonts w:asciiTheme="minorEastAsia" w:hAnsiTheme="minorEastAsia" w:eastAsiaTheme="minorEastAsia"/>
                <w:bCs/>
                <w:sz w:val="21"/>
                <w:szCs w:val="16"/>
              </w:rPr>
            </w:pPr>
            <w:r>
              <w:rPr>
                <w:rFonts w:hint="eastAsia" w:asciiTheme="minorEastAsia" w:hAnsiTheme="minorEastAsia" w:eastAsiaTheme="minorEastAsia"/>
                <w:bCs/>
                <w:sz w:val="21"/>
                <w:szCs w:val="16"/>
              </w:rPr>
              <w:t xml:space="preserve">□社会责任管理体系，依据 </w:t>
            </w:r>
            <w:r>
              <w:rPr>
                <w:rFonts w:hint="eastAsia" w:asciiTheme="minorEastAsia" w:hAnsiTheme="minorEastAsia" w:eastAsiaTheme="minorEastAsia"/>
                <w:bCs/>
                <w:sz w:val="21"/>
                <w:szCs w:val="16"/>
                <w:lang w:val="de-DE"/>
              </w:rPr>
              <w:t>GB/T 39604</w:t>
            </w:r>
            <w:r>
              <w:rPr>
                <w:rFonts w:asciiTheme="minorEastAsia" w:hAnsiTheme="minorEastAsia" w:eastAsiaTheme="minorEastAsia"/>
                <w:bCs/>
                <w:sz w:val="21"/>
                <w:szCs w:val="16"/>
                <w:lang w:val="de-DE"/>
              </w:rPr>
              <w:t>-</w:t>
            </w:r>
            <w:r>
              <w:rPr>
                <w:rFonts w:hint="eastAsia" w:asciiTheme="minorEastAsia" w:hAnsiTheme="minorEastAsia" w:eastAsiaTheme="minorEastAsia"/>
                <w:bCs/>
                <w:sz w:val="21"/>
                <w:szCs w:val="16"/>
                <w:lang w:val="de-DE"/>
              </w:rPr>
              <w:t>2020</w:t>
            </w:r>
          </w:p>
          <w:p>
            <w:pPr>
              <w:pStyle w:val="2"/>
              <w:spacing w:line="360" w:lineRule="auto"/>
              <w:rPr>
                <w:rFonts w:ascii="宋体" w:hAnsi="宋体"/>
                <w:bCs/>
                <w:sz w:val="24"/>
              </w:rPr>
            </w:pPr>
            <w:r>
              <w:rPr>
                <w:rFonts w:hint="eastAsia" w:asciiTheme="minorEastAsia" w:hAnsiTheme="minorEastAsia" w:eastAsiaTheme="minorEastAsia"/>
                <w:bCs/>
                <w:sz w:val="21"/>
                <w:szCs w:val="16"/>
              </w:rPr>
              <w:t>□其他：，依据</w:t>
            </w:r>
          </w:p>
          <w:p>
            <w:pPr>
              <w:pStyle w:val="2"/>
              <w:spacing w:line="0" w:lineRule="atLeas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5000" w:type="pct"/>
            <w:gridSpan w:val="9"/>
            <w:tcBorders>
              <w:top w:val="single" w:color="auto" w:sz="2" w:space="0"/>
              <w:left w:val="single" w:color="auto" w:sz="4" w:space="0"/>
              <w:bottom w:val="single" w:color="auto" w:sz="2" w:space="0"/>
              <w:right w:val="single" w:color="auto" w:sz="4" w:space="0"/>
            </w:tcBorders>
          </w:tcPr>
          <w:p>
            <w:pPr>
              <w:spacing w:line="360" w:lineRule="auto"/>
              <w:jc w:val="left"/>
              <w:rPr>
                <w:rFonts w:ascii="宋体" w:hAnsi="宋体"/>
                <w:bCs/>
                <w:sz w:val="24"/>
              </w:rPr>
            </w:pPr>
            <w:r>
              <w:rPr>
                <w:rFonts w:hint="eastAsia" w:ascii="宋体" w:hAnsi="宋体"/>
                <w:bCs/>
                <w:sz w:val="24"/>
              </w:rPr>
              <w:t>管理体系覆盖的产品及活动（中文）：计算机应用软件开发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5000" w:type="pct"/>
            <w:gridSpan w:val="9"/>
            <w:tcBorders>
              <w:top w:val="single" w:color="auto" w:sz="2" w:space="0"/>
              <w:left w:val="single" w:color="auto" w:sz="4" w:space="0"/>
              <w:bottom w:val="single" w:color="auto" w:sz="2" w:space="0"/>
              <w:right w:val="single" w:color="auto" w:sz="4" w:space="0"/>
            </w:tcBorders>
          </w:tcPr>
          <w:p>
            <w:pPr>
              <w:spacing w:line="360" w:lineRule="auto"/>
              <w:jc w:val="left"/>
              <w:rPr>
                <w:rFonts w:ascii="宋体" w:hAnsi="宋体"/>
                <w:bCs/>
                <w:sz w:val="24"/>
              </w:rPr>
            </w:pPr>
            <w:r>
              <w:rPr>
                <w:rFonts w:hint="eastAsia" w:ascii="宋体" w:hAnsi="宋体"/>
                <w:bCs/>
                <w:sz w:val="24"/>
              </w:rPr>
              <w:t>管理体系覆盖的产品及活动（英文）：</w:t>
            </w:r>
          </w:p>
          <w:p>
            <w:pPr>
              <w:spacing w:line="360" w:lineRule="auto"/>
              <w:jc w:val="left"/>
              <w:rPr>
                <w:rFonts w:ascii="宋体" w:hAnsi="宋体"/>
                <w:bCs/>
                <w:sz w:val="24"/>
              </w:rPr>
            </w:pPr>
          </w:p>
          <w:p>
            <w:pPr>
              <w:spacing w:line="360" w:lineRule="auto"/>
              <w:jc w:val="left"/>
              <w:rPr>
                <w:rFonts w:ascii="宋体" w:hAnsi="宋体"/>
                <w:bCs/>
                <w:sz w:val="24"/>
              </w:rPr>
            </w:pPr>
          </w:p>
          <w:p>
            <w:pPr>
              <w:spacing w:line="360" w:lineRule="auto"/>
              <w:jc w:val="lef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trPr>
        <w:tc>
          <w:tcPr>
            <w:tcW w:w="5000" w:type="pct"/>
            <w:gridSpan w:val="9"/>
            <w:tcBorders>
              <w:top w:val="single" w:color="auto" w:sz="2" w:space="0"/>
              <w:left w:val="single" w:color="auto" w:sz="4" w:space="0"/>
              <w:bottom w:val="single" w:color="auto" w:sz="2" w:space="0"/>
              <w:right w:val="single" w:color="auto" w:sz="4" w:space="0"/>
            </w:tcBorders>
          </w:tcPr>
          <w:p>
            <w:pPr>
              <w:spacing w:line="360" w:lineRule="auto"/>
              <w:jc w:val="left"/>
              <w:rPr>
                <w:rFonts w:ascii="宋体" w:hAnsi="宋体"/>
                <w:bCs/>
                <w:sz w:val="24"/>
              </w:rPr>
            </w:pPr>
            <w:r>
              <w:rPr>
                <w:rFonts w:hint="eastAsia" w:ascii="宋体" w:hAnsi="宋体"/>
                <w:bCs/>
                <w:sz w:val="24"/>
              </w:rPr>
              <w:t>范围说明：如主要的外包过程、委托加工情况（适用时）</w:t>
            </w:r>
          </w:p>
          <w:p>
            <w:pPr>
              <w:spacing w:line="360" w:lineRule="auto"/>
              <w:jc w:val="left"/>
              <w:rPr>
                <w:rFonts w:ascii="宋体" w:hAnsi="宋体"/>
                <w:bCs/>
                <w:sz w:val="24"/>
              </w:rPr>
            </w:pPr>
          </w:p>
          <w:p>
            <w:pPr>
              <w:spacing w:line="360" w:lineRule="auto"/>
              <w:jc w:val="left"/>
              <w:rPr>
                <w:rFonts w:hint="eastAsia" w:ascii="宋体" w:hAnsi="宋体" w:eastAsia="宋体"/>
                <w:bCs/>
                <w:sz w:val="24"/>
                <w:lang w:eastAsia="zh-CN"/>
              </w:rPr>
            </w:pPr>
            <w:r>
              <w:rPr>
                <w:rFonts w:hint="eastAsia" w:ascii="宋体" w:hAnsi="宋体"/>
                <w:bCs/>
                <w:sz w:val="24"/>
                <w:lang w:val="en-US" w:eastAsia="zh-CN"/>
              </w:rPr>
              <w:t>无</w:t>
            </w:r>
          </w:p>
          <w:p>
            <w:pPr>
              <w:spacing w:line="360" w:lineRule="auto"/>
              <w:jc w:val="left"/>
              <w:rPr>
                <w:rFonts w:ascii="宋体" w:hAnsi="宋体"/>
                <w:bCs/>
                <w:sz w:val="24"/>
              </w:rPr>
            </w:pPr>
          </w:p>
          <w:p>
            <w:pPr>
              <w:spacing w:line="360" w:lineRule="auto"/>
              <w:jc w:val="left"/>
              <w:rPr>
                <w:rFonts w:ascii="宋体" w:hAnsi="宋体"/>
                <w:bCs/>
                <w:sz w:val="24"/>
              </w:rPr>
            </w:pPr>
          </w:p>
        </w:tc>
      </w:tr>
    </w:tbl>
    <w:p>
      <w:pPr>
        <w:rPr>
          <w:rFonts w:ascii="宋体" w:hAnsi="宋体"/>
          <w:bCs/>
          <w:szCs w:val="16"/>
        </w:rPr>
      </w:pPr>
    </w:p>
    <w:p>
      <w:pPr>
        <w:rPr>
          <w:rFonts w:ascii="仿宋_GB2312" w:eastAsia="仿宋_GB2312"/>
          <w:bCs/>
          <w:szCs w:val="21"/>
        </w:rPr>
      </w:pPr>
      <w:r>
        <w:rPr>
          <w:rFonts w:hint="eastAsia" w:ascii="仿宋_GB2312" w:eastAsia="仿宋_GB2312"/>
          <w:bCs/>
          <w:szCs w:val="21"/>
        </w:rPr>
        <w:t>注</w:t>
      </w:r>
      <w:r>
        <w:rPr>
          <w:rFonts w:ascii="仿宋_GB2312" w:eastAsia="仿宋_GB2312"/>
          <w:bCs/>
          <w:szCs w:val="21"/>
        </w:rPr>
        <w:t>1</w:t>
      </w:r>
      <w:r>
        <w:rPr>
          <w:rFonts w:hint="eastAsia" w:ascii="仿宋_GB2312" w:eastAsia="仿宋_GB2312"/>
          <w:bCs/>
          <w:szCs w:val="21"/>
        </w:rPr>
        <w:t>：拟认证组织应填写（多名称并列的拟认证组织应分别填写）本表（“拟认证组织信息”页），本表可以复制。</w:t>
      </w:r>
    </w:p>
    <w:p>
      <w:pPr>
        <w:rPr>
          <w:rFonts w:ascii="仿宋_GB2312" w:eastAsia="仿宋_GB2312"/>
          <w:bCs/>
          <w:szCs w:val="21"/>
        </w:rPr>
      </w:pPr>
      <w:r>
        <w:rPr>
          <w:rFonts w:hint="eastAsia" w:ascii="仿宋_GB2312" w:eastAsia="仿宋_GB2312"/>
          <w:bCs/>
          <w:szCs w:val="21"/>
        </w:rPr>
        <w:t>注2：多场所组织中的所属组织填写《附件</w:t>
      </w:r>
      <w:r>
        <w:rPr>
          <w:rFonts w:ascii="仿宋_GB2312" w:eastAsia="仿宋_GB2312"/>
          <w:bCs/>
          <w:szCs w:val="21"/>
        </w:rPr>
        <w:t xml:space="preserve">2 </w:t>
      </w:r>
      <w:r>
        <w:rPr>
          <w:rFonts w:hint="eastAsia" w:ascii="仿宋_GB2312" w:eastAsia="仿宋_GB2312"/>
          <w:bCs/>
          <w:szCs w:val="21"/>
        </w:rPr>
        <w:t>认证场所清单》。</w:t>
      </w:r>
    </w:p>
    <w:p>
      <w:pPr>
        <w:pStyle w:val="6"/>
        <w:spacing w:line="520" w:lineRule="exact"/>
        <w:ind w:firstLine="0" w:firstLineChars="0"/>
        <w:rPr>
          <w:rFonts w:ascii="宋体" w:hAnsi="宋体" w:eastAsia="宋体"/>
          <w:b/>
          <w:sz w:val="32"/>
          <w:szCs w:val="32"/>
        </w:rPr>
      </w:pPr>
    </w:p>
    <w:p>
      <w:pPr>
        <w:widowControl/>
        <w:jc w:val="left"/>
        <w:rPr>
          <w:rFonts w:ascii="宋体" w:hAnsi="宋体"/>
          <w:b/>
          <w:kern w:val="0"/>
          <w:sz w:val="32"/>
          <w:szCs w:val="32"/>
        </w:rPr>
      </w:pPr>
      <w:r>
        <w:rPr>
          <w:rFonts w:ascii="宋体" w:hAnsi="宋体"/>
          <w:b/>
          <w:sz w:val="32"/>
          <w:szCs w:val="32"/>
        </w:rPr>
        <w:br w:type="page"/>
      </w:r>
    </w:p>
    <w:p>
      <w:pPr>
        <w:pStyle w:val="6"/>
        <w:spacing w:line="520" w:lineRule="exact"/>
        <w:ind w:firstLine="0" w:firstLineChars="0"/>
        <w:rPr>
          <w:rFonts w:ascii="宋体" w:hAnsi="宋体" w:eastAsia="宋体"/>
          <w:b/>
          <w:sz w:val="32"/>
          <w:szCs w:val="32"/>
        </w:rPr>
      </w:pPr>
    </w:p>
    <w:p>
      <w:pPr>
        <w:pStyle w:val="6"/>
        <w:spacing w:line="520" w:lineRule="exact"/>
        <w:ind w:firstLine="0" w:firstLineChars="0"/>
        <w:jc w:val="center"/>
        <w:rPr>
          <w:rFonts w:ascii="方正小标宋简体" w:hAnsi="宋体" w:eastAsia="方正小标宋简体"/>
          <w:bCs/>
          <w:sz w:val="32"/>
          <w:szCs w:val="32"/>
        </w:rPr>
      </w:pPr>
      <w:r>
        <w:rPr>
          <w:rFonts w:hint="eastAsia" w:ascii="方正小标宋简体" w:hAnsi="宋体" w:eastAsia="方正小标宋简体"/>
          <w:bCs/>
          <w:sz w:val="32"/>
          <w:szCs w:val="32"/>
        </w:rPr>
        <w:t>其  它  信  息</w:t>
      </w:r>
    </w:p>
    <w:p>
      <w:pPr>
        <w:pStyle w:val="6"/>
        <w:spacing w:line="520" w:lineRule="exact"/>
        <w:ind w:firstLine="0" w:firstLineChars="0"/>
        <w:jc w:val="center"/>
        <w:rPr>
          <w:rFonts w:ascii="宋体" w:hAnsi="宋体" w:eastAsia="宋体"/>
          <w:b/>
          <w:sz w:val="32"/>
          <w:szCs w:val="32"/>
        </w:rPr>
      </w:pPr>
    </w:p>
    <w:p>
      <w:pPr>
        <w:spacing w:line="360" w:lineRule="auto"/>
        <w:jc w:val="left"/>
        <w:rPr>
          <w:rFonts w:ascii="宋体" w:hAnsi="宋体"/>
          <w:bCs/>
          <w:sz w:val="24"/>
        </w:rPr>
      </w:pPr>
      <w:r>
        <w:rPr>
          <w:rFonts w:hint="eastAsia" w:ascii="宋体" w:hAnsi="宋体"/>
          <w:bCs/>
          <w:sz w:val="24"/>
        </w:rPr>
        <w:t>1. 对ISC认证证书内容的表述是否有特殊要求：</w:t>
      </w:r>
    </w:p>
    <w:p>
      <w:pPr>
        <w:spacing w:line="360" w:lineRule="auto"/>
        <w:ind w:firstLine="480" w:firstLineChars="200"/>
        <w:jc w:val="left"/>
        <w:rPr>
          <w:rFonts w:ascii="宋体" w:hAnsi="宋体"/>
          <w:bCs/>
          <w:sz w:val="24"/>
          <w:u w:val="single"/>
        </w:rPr>
      </w:pPr>
      <w:r>
        <w:rPr>
          <w:rFonts w:hint="eastAsia" w:ascii="宋体" w:hAnsi="宋体"/>
          <w:bCs/>
          <w:sz w:val="24"/>
        </w:rPr>
        <w:t xml:space="preserve">■无/ </w:t>
      </w:r>
      <w:r>
        <w:rPr>
          <w:rFonts w:hint="eastAsia" w:ascii="宋体" w:hAnsi="宋体"/>
          <w:bCs/>
          <w:sz w:val="24"/>
        </w:rPr>
        <w:sym w:font="Wingdings 2" w:char="F0A3"/>
      </w:r>
      <w:r>
        <w:rPr>
          <w:rFonts w:hint="eastAsia" w:ascii="宋体" w:hAnsi="宋体"/>
          <w:bCs/>
          <w:sz w:val="24"/>
        </w:rPr>
        <w:t>有，描述：</w:t>
      </w:r>
    </w:p>
    <w:p>
      <w:pPr>
        <w:spacing w:line="360" w:lineRule="auto"/>
        <w:ind w:firstLine="480" w:firstLineChars="200"/>
        <w:jc w:val="left"/>
        <w:rPr>
          <w:rFonts w:ascii="宋体" w:hAnsi="宋体"/>
          <w:bCs/>
          <w:sz w:val="24"/>
          <w:u w:val="single"/>
        </w:rPr>
      </w:pPr>
    </w:p>
    <w:p>
      <w:pPr>
        <w:spacing w:line="360" w:lineRule="auto"/>
        <w:ind w:firstLine="480" w:firstLineChars="200"/>
        <w:jc w:val="left"/>
        <w:rPr>
          <w:rFonts w:ascii="宋体" w:hAnsi="宋体"/>
          <w:bCs/>
          <w:sz w:val="24"/>
        </w:rPr>
      </w:pPr>
      <w:r>
        <w:rPr>
          <w:rFonts w:hint="eastAsia" w:ascii="宋体" w:hAnsi="宋体"/>
          <w:bCs/>
          <w:sz w:val="24"/>
        </w:rPr>
        <w:t>2.是否希望获得中文认证证书副本（单独收费）：</w:t>
      </w:r>
      <w:r>
        <w:rPr>
          <w:rFonts w:hint="eastAsia" w:ascii="宋体" w:hAnsi="宋体"/>
          <w:bCs/>
          <w:sz w:val="24"/>
        </w:rPr>
        <w:sym w:font="Wingdings 2" w:char="F0A3"/>
      </w:r>
      <w:r>
        <w:rPr>
          <w:rFonts w:hint="eastAsia" w:ascii="宋体" w:hAnsi="宋体"/>
          <w:bCs/>
          <w:sz w:val="24"/>
        </w:rPr>
        <w:t>是 /</w:t>
      </w:r>
      <w:r>
        <w:rPr>
          <w:rFonts w:hint="eastAsia" w:ascii="宋体" w:hAnsi="宋体"/>
          <w:bCs/>
          <w:sz w:val="24"/>
        </w:rPr>
        <w:sym w:font="Wingdings 2" w:char="0052"/>
      </w:r>
      <w:r>
        <w:rPr>
          <w:rFonts w:hint="eastAsia" w:ascii="宋体" w:hAnsi="宋体"/>
          <w:bCs/>
          <w:sz w:val="24"/>
        </w:rPr>
        <w:t>否</w:t>
      </w:r>
    </w:p>
    <w:p>
      <w:pPr>
        <w:spacing w:line="360" w:lineRule="auto"/>
        <w:ind w:firstLine="240" w:firstLineChars="100"/>
        <w:jc w:val="left"/>
        <w:rPr>
          <w:rFonts w:ascii="宋体" w:hAnsi="宋体"/>
          <w:bCs/>
          <w:sz w:val="24"/>
        </w:rPr>
      </w:pPr>
      <w:r>
        <w:rPr>
          <w:rFonts w:hint="eastAsia" w:ascii="宋体" w:hAnsi="宋体"/>
          <w:bCs/>
          <w:sz w:val="24"/>
        </w:rPr>
        <w:t>是否希望获得英文认证证书副本（单独收费）：</w:t>
      </w:r>
      <w:r>
        <w:rPr>
          <w:rFonts w:hint="eastAsia" w:ascii="宋体" w:hAnsi="宋体"/>
          <w:bCs/>
          <w:sz w:val="24"/>
        </w:rPr>
        <w:sym w:font="Wingdings 2" w:char="F0A3"/>
      </w:r>
      <w:r>
        <w:rPr>
          <w:rFonts w:hint="eastAsia" w:ascii="宋体" w:hAnsi="宋体"/>
          <w:bCs/>
          <w:sz w:val="24"/>
        </w:rPr>
        <w:t>是 /</w:t>
      </w:r>
      <w:r>
        <w:rPr>
          <w:rFonts w:hint="eastAsia" w:ascii="宋体" w:hAnsi="宋体"/>
          <w:bCs/>
          <w:sz w:val="24"/>
        </w:rPr>
        <w:sym w:font="Wingdings 2" w:char="0052"/>
      </w:r>
      <w:r>
        <w:rPr>
          <w:rFonts w:hint="eastAsia" w:ascii="宋体" w:hAnsi="宋体"/>
          <w:bCs/>
          <w:sz w:val="24"/>
        </w:rPr>
        <w:t>否</w:t>
      </w:r>
    </w:p>
    <w:p>
      <w:pPr>
        <w:spacing w:line="360" w:lineRule="auto"/>
        <w:jc w:val="left"/>
        <w:rPr>
          <w:rFonts w:ascii="宋体" w:hAnsi="宋体"/>
          <w:bCs/>
          <w:sz w:val="24"/>
        </w:rPr>
      </w:pPr>
      <w:r>
        <w:rPr>
          <w:rFonts w:hint="eastAsia" w:ascii="宋体" w:hAnsi="宋体"/>
          <w:bCs/>
          <w:sz w:val="24"/>
        </w:rPr>
        <w:t>3.希望现场审核时间：2025 年</w:t>
      </w:r>
      <w:r>
        <w:rPr>
          <w:rFonts w:hint="eastAsia" w:ascii="宋体" w:hAnsi="宋体"/>
          <w:bCs/>
          <w:sz w:val="24"/>
          <w:lang w:val="en-US" w:eastAsia="zh-CN"/>
        </w:rPr>
        <w:t>8</w:t>
      </w:r>
      <w:r>
        <w:rPr>
          <w:rFonts w:hint="eastAsia" w:ascii="宋体" w:hAnsi="宋体"/>
          <w:bCs/>
          <w:sz w:val="24"/>
        </w:rPr>
        <w:t>月  日</w:t>
      </w:r>
    </w:p>
    <w:p>
      <w:pPr>
        <w:spacing w:line="360" w:lineRule="auto"/>
        <w:ind w:firstLine="240" w:firstLineChars="100"/>
        <w:jc w:val="left"/>
        <w:rPr>
          <w:rFonts w:ascii="宋体" w:hAnsi="宋体"/>
          <w:bCs/>
          <w:sz w:val="24"/>
        </w:rPr>
      </w:pPr>
      <w:r>
        <w:rPr>
          <w:rFonts w:hint="eastAsia" w:ascii="宋体" w:hAnsi="宋体"/>
          <w:bCs/>
          <w:sz w:val="24"/>
        </w:rPr>
        <w:t>是否需同时审核（适用于多体系）：</w:t>
      </w:r>
      <w:r>
        <w:rPr>
          <w:rFonts w:hint="eastAsia" w:ascii="宋体" w:hAnsi="宋体"/>
          <w:bCs/>
          <w:sz w:val="24"/>
        </w:rPr>
        <w:sym w:font="Wingdings 2" w:char="0052"/>
      </w:r>
      <w:r>
        <w:rPr>
          <w:rFonts w:hint="eastAsia" w:ascii="宋体" w:hAnsi="宋体"/>
          <w:bCs/>
          <w:sz w:val="24"/>
        </w:rPr>
        <w:t>否 /</w:t>
      </w:r>
      <w:r>
        <w:rPr>
          <w:rFonts w:hint="eastAsia" w:ascii="宋体" w:hAnsi="宋体"/>
          <w:bCs/>
          <w:sz w:val="24"/>
        </w:rPr>
        <w:sym w:font="Wingdings 2" w:char="00A3"/>
      </w:r>
      <w:r>
        <w:rPr>
          <w:rFonts w:hint="eastAsia" w:ascii="宋体" w:hAnsi="宋体"/>
          <w:bCs/>
          <w:sz w:val="24"/>
        </w:rPr>
        <w:t>是</w:t>
      </w:r>
    </w:p>
    <w:p>
      <w:pPr>
        <w:spacing w:line="360" w:lineRule="auto"/>
        <w:ind w:firstLine="240" w:firstLineChars="100"/>
        <w:jc w:val="left"/>
        <w:rPr>
          <w:rFonts w:ascii="宋体" w:hAnsi="宋体"/>
          <w:bCs/>
          <w:sz w:val="24"/>
        </w:rPr>
      </w:pPr>
      <w:r>
        <w:rPr>
          <w:rFonts w:hint="eastAsia" w:ascii="宋体" w:hAnsi="宋体"/>
          <w:bCs/>
          <w:sz w:val="24"/>
        </w:rPr>
        <w:t>在希望的现场审核时间段，拟认证范围内的产品和服务是否有正常的生产和服务活动现场：</w:t>
      </w:r>
    </w:p>
    <w:p>
      <w:pPr>
        <w:spacing w:line="360" w:lineRule="auto"/>
        <w:ind w:firstLine="240" w:firstLineChars="100"/>
        <w:jc w:val="left"/>
        <w:rPr>
          <w:rFonts w:ascii="宋体" w:hAnsi="宋体"/>
          <w:bCs/>
          <w:sz w:val="24"/>
        </w:rPr>
      </w:pPr>
      <w:r>
        <w:rPr>
          <w:rFonts w:hint="eastAsia" w:ascii="宋体" w:hAnsi="宋体"/>
          <w:bCs/>
          <w:sz w:val="24"/>
        </w:rPr>
        <w:sym w:font="Wingdings 2" w:char="F0A3"/>
      </w:r>
      <w:r>
        <w:rPr>
          <w:rFonts w:hint="eastAsia" w:ascii="宋体" w:hAnsi="宋体"/>
          <w:bCs/>
          <w:sz w:val="24"/>
        </w:rPr>
        <w:t>否 /</w:t>
      </w:r>
      <w:r>
        <w:rPr>
          <w:rFonts w:hint="eastAsia" w:ascii="宋体" w:hAnsi="宋体"/>
          <w:bCs/>
          <w:sz w:val="24"/>
        </w:rPr>
        <w:sym w:font="Wingdings 2" w:char="0052"/>
      </w:r>
      <w:r>
        <w:rPr>
          <w:rFonts w:hint="eastAsia" w:ascii="宋体" w:hAnsi="宋体"/>
          <w:bCs/>
          <w:sz w:val="24"/>
        </w:rPr>
        <w:t>是，描述：</w:t>
      </w:r>
    </w:p>
    <w:p>
      <w:pPr>
        <w:spacing w:line="360" w:lineRule="auto"/>
        <w:jc w:val="left"/>
        <w:rPr>
          <w:rFonts w:ascii="宋体" w:hAnsi="宋体"/>
          <w:bCs/>
          <w:sz w:val="24"/>
        </w:rPr>
      </w:pPr>
      <w:r>
        <w:rPr>
          <w:rFonts w:hint="eastAsia" w:ascii="宋体" w:hAnsi="宋体"/>
          <w:bCs/>
          <w:sz w:val="24"/>
        </w:rPr>
        <w:t>4.审核所用语言：</w:t>
      </w:r>
      <w:r>
        <w:rPr>
          <w:rFonts w:hint="eastAsia" w:ascii="宋体" w:hAnsi="宋体"/>
          <w:bCs/>
          <w:sz w:val="24"/>
        </w:rPr>
        <w:sym w:font="Wingdings 2" w:char="0052"/>
      </w:r>
      <w:r>
        <w:rPr>
          <w:rFonts w:hint="eastAsia" w:ascii="宋体" w:hAnsi="宋体"/>
          <w:bCs/>
          <w:sz w:val="24"/>
        </w:rPr>
        <w:t>中文；</w:t>
      </w:r>
      <w:r>
        <w:rPr>
          <w:rFonts w:hint="eastAsia" w:ascii="宋体" w:hAnsi="宋体"/>
          <w:bCs/>
          <w:sz w:val="24"/>
        </w:rPr>
        <w:sym w:font="Wingdings 2" w:char="F0A3"/>
      </w:r>
      <w:r>
        <w:rPr>
          <w:rFonts w:hint="eastAsia" w:ascii="宋体" w:hAnsi="宋体"/>
          <w:bCs/>
          <w:sz w:val="24"/>
        </w:rPr>
        <w:t>英文；其它：</w:t>
      </w:r>
    </w:p>
    <w:p>
      <w:pPr>
        <w:spacing w:line="360" w:lineRule="auto"/>
        <w:jc w:val="left"/>
        <w:rPr>
          <w:rFonts w:ascii="宋体" w:hAnsi="宋体"/>
          <w:bCs/>
          <w:sz w:val="24"/>
        </w:rPr>
      </w:pPr>
      <w:r>
        <w:rPr>
          <w:rFonts w:hint="eastAsia" w:ascii="宋体" w:hAnsi="宋体"/>
          <w:bCs/>
          <w:sz w:val="24"/>
        </w:rPr>
        <w:t>5.能否安排在周六、周日进行现场审核：</w:t>
      </w:r>
      <w:r>
        <w:rPr>
          <w:rFonts w:hint="eastAsia" w:ascii="宋体" w:hAnsi="宋体"/>
          <w:bCs/>
          <w:sz w:val="24"/>
        </w:rPr>
        <w:sym w:font="Wingdings 2" w:char="0052"/>
      </w:r>
      <w:r>
        <w:rPr>
          <w:rFonts w:hint="eastAsia" w:ascii="宋体" w:hAnsi="宋体"/>
          <w:bCs/>
          <w:sz w:val="24"/>
        </w:rPr>
        <w:t xml:space="preserve">能 </w:t>
      </w:r>
      <w:r>
        <w:rPr>
          <w:rFonts w:ascii="宋体" w:hAnsi="宋体"/>
          <w:bCs/>
          <w:sz w:val="24"/>
        </w:rPr>
        <w:t xml:space="preserve">/ </w:t>
      </w:r>
      <w:r>
        <w:rPr>
          <w:rFonts w:hint="eastAsia" w:ascii="宋体" w:hAnsi="宋体"/>
          <w:bCs/>
          <w:sz w:val="24"/>
        </w:rPr>
        <w:sym w:font="Wingdings 2" w:char="F0A3"/>
      </w:r>
      <w:r>
        <w:rPr>
          <w:rFonts w:hint="eastAsia" w:ascii="宋体" w:hAnsi="宋体"/>
          <w:bCs/>
          <w:sz w:val="24"/>
        </w:rPr>
        <w:t>否</w:t>
      </w:r>
    </w:p>
    <w:p>
      <w:pPr>
        <w:spacing w:line="360" w:lineRule="auto"/>
        <w:jc w:val="left"/>
        <w:rPr>
          <w:rFonts w:ascii="宋体" w:hAnsi="宋体"/>
          <w:bCs/>
          <w:sz w:val="24"/>
        </w:rPr>
      </w:pPr>
      <w:r>
        <w:rPr>
          <w:rFonts w:hint="eastAsia" w:ascii="宋体" w:hAnsi="宋体"/>
          <w:bCs/>
          <w:sz w:val="24"/>
        </w:rPr>
        <w:t>5.作息时间：上午：9:00-12:00  下午：13:00-18:00</w:t>
      </w:r>
    </w:p>
    <w:p>
      <w:pPr>
        <w:spacing w:line="360" w:lineRule="auto"/>
        <w:jc w:val="left"/>
        <w:rPr>
          <w:rFonts w:ascii="宋体" w:hAnsi="宋体"/>
          <w:bCs/>
          <w:sz w:val="24"/>
        </w:rPr>
      </w:pPr>
      <w:r>
        <w:rPr>
          <w:rFonts w:hint="eastAsia" w:ascii="宋体" w:hAnsi="宋体"/>
          <w:bCs/>
          <w:sz w:val="24"/>
        </w:rPr>
        <w:t>7.生产/服务提供方式：</w:t>
      </w:r>
      <w:r>
        <w:rPr>
          <w:rFonts w:hint="eastAsia" w:ascii="宋体" w:hAnsi="宋体"/>
          <w:bCs/>
          <w:sz w:val="24"/>
        </w:rPr>
        <w:sym w:font="Wingdings 2" w:char="0052"/>
      </w:r>
      <w:r>
        <w:rPr>
          <w:rFonts w:hint="eastAsia" w:ascii="宋体" w:hAnsi="宋体"/>
          <w:bCs/>
          <w:sz w:val="24"/>
        </w:rPr>
        <w:t xml:space="preserve">连续 </w:t>
      </w:r>
      <w:r>
        <w:rPr>
          <w:rFonts w:hint="eastAsia" w:ascii="宋体" w:hAnsi="宋体"/>
          <w:bCs/>
          <w:sz w:val="24"/>
        </w:rPr>
        <w:sym w:font="Wingdings 2" w:char="F0A3"/>
      </w:r>
      <w:r>
        <w:rPr>
          <w:rFonts w:hint="eastAsia" w:ascii="宋体" w:hAnsi="宋体"/>
          <w:bCs/>
          <w:sz w:val="24"/>
        </w:rPr>
        <w:t>季节性提供生产/服务时间：</w:t>
      </w:r>
    </w:p>
    <w:p>
      <w:pPr>
        <w:spacing w:line="360" w:lineRule="auto"/>
        <w:jc w:val="left"/>
        <w:rPr>
          <w:rFonts w:ascii="宋体" w:hAnsi="宋体"/>
          <w:bCs/>
          <w:sz w:val="24"/>
        </w:rPr>
      </w:pPr>
      <w:r>
        <w:rPr>
          <w:rFonts w:hint="eastAsia" w:ascii="宋体" w:hAnsi="宋体"/>
          <w:bCs/>
          <w:sz w:val="24"/>
        </w:rPr>
        <w:t>8.本组织是否接受咨询服务：</w:t>
      </w:r>
      <w:r>
        <w:rPr>
          <w:rFonts w:hint="eastAsia" w:ascii="宋体" w:hAnsi="宋体"/>
          <w:bCs/>
          <w:sz w:val="24"/>
        </w:rPr>
        <w:sym w:font="Wingdings 2" w:char="0052"/>
      </w:r>
      <w:r>
        <w:rPr>
          <w:rFonts w:hint="eastAsia" w:ascii="宋体" w:hAnsi="宋体"/>
          <w:bCs/>
          <w:sz w:val="24"/>
        </w:rPr>
        <w:t xml:space="preserve">否 / </w:t>
      </w:r>
      <w:r>
        <w:rPr>
          <w:rFonts w:hint="eastAsia" w:ascii="宋体" w:hAnsi="宋体"/>
          <w:bCs/>
          <w:sz w:val="24"/>
        </w:rPr>
        <w:sym w:font="Wingdings 2" w:char="F0A3"/>
      </w:r>
      <w:r>
        <w:rPr>
          <w:rFonts w:hint="eastAsia" w:ascii="宋体" w:hAnsi="宋体"/>
          <w:bCs/>
          <w:sz w:val="24"/>
        </w:rPr>
        <w:t>是，咨询单位名称：</w:t>
      </w:r>
    </w:p>
    <w:p>
      <w:pPr>
        <w:spacing w:line="360" w:lineRule="auto"/>
        <w:jc w:val="left"/>
        <w:rPr>
          <w:rFonts w:ascii="宋体" w:hAnsi="宋体"/>
          <w:bCs/>
          <w:sz w:val="24"/>
        </w:rPr>
      </w:pPr>
      <w:r>
        <w:rPr>
          <w:rFonts w:hint="eastAsia" w:ascii="宋体" w:hAnsi="宋体"/>
          <w:bCs/>
          <w:sz w:val="24"/>
        </w:rPr>
        <w:t>9.是否被主管部门责令停业整顿或在全国企业信用信息公示系统中被列入严重违法失信名单”：</w:t>
      </w:r>
    </w:p>
    <w:p>
      <w:pPr>
        <w:spacing w:line="360" w:lineRule="auto"/>
        <w:ind w:firstLine="240" w:firstLineChars="100"/>
        <w:jc w:val="left"/>
        <w:rPr>
          <w:rFonts w:ascii="宋体" w:hAnsi="宋体"/>
          <w:bCs/>
          <w:sz w:val="24"/>
        </w:rPr>
      </w:pPr>
      <w:r>
        <w:rPr>
          <w:rFonts w:hint="eastAsia" w:ascii="宋体" w:hAnsi="宋体"/>
          <w:bCs/>
          <w:sz w:val="24"/>
        </w:rPr>
        <w:sym w:font="Wingdings 2" w:char="F0A3"/>
      </w:r>
      <w:r>
        <w:rPr>
          <w:rFonts w:hint="eastAsia" w:ascii="宋体" w:hAnsi="宋体"/>
          <w:bCs/>
          <w:sz w:val="24"/>
        </w:rPr>
        <w:t>是 /</w:t>
      </w:r>
      <w:r>
        <w:rPr>
          <w:rFonts w:hint="eastAsia" w:ascii="宋体" w:hAnsi="宋体"/>
          <w:bCs/>
          <w:sz w:val="24"/>
        </w:rPr>
        <w:sym w:font="Wingdings 2" w:char="0052"/>
      </w:r>
      <w:r>
        <w:rPr>
          <w:rFonts w:hint="eastAsia" w:ascii="宋体" w:hAnsi="宋体"/>
          <w:bCs/>
          <w:sz w:val="24"/>
        </w:rPr>
        <w:t>否</w:t>
      </w:r>
    </w:p>
    <w:p>
      <w:pPr>
        <w:spacing w:line="360" w:lineRule="auto"/>
        <w:jc w:val="left"/>
        <w:rPr>
          <w:rFonts w:ascii="宋体" w:hAnsi="宋体"/>
          <w:bCs/>
          <w:sz w:val="24"/>
        </w:rPr>
      </w:pPr>
      <w:r>
        <w:rPr>
          <w:rFonts w:hint="eastAsia" w:ascii="宋体" w:hAnsi="宋体"/>
          <w:bCs/>
          <w:sz w:val="24"/>
        </w:rPr>
        <w:t>10.是否曾获得过认证证书：</w:t>
      </w:r>
      <w:r>
        <w:rPr>
          <w:rFonts w:hint="eastAsia" w:ascii="宋体" w:hAnsi="宋体"/>
          <w:bCs/>
          <w:sz w:val="24"/>
        </w:rPr>
        <w:sym w:font="Wingdings 2" w:char="0052"/>
      </w:r>
      <w:r>
        <w:rPr>
          <w:rFonts w:hint="eastAsia" w:ascii="宋体" w:hAnsi="宋体"/>
          <w:bCs/>
          <w:sz w:val="24"/>
        </w:rPr>
        <w:t xml:space="preserve">否 / </w:t>
      </w:r>
      <w:r>
        <w:rPr>
          <w:rFonts w:hint="eastAsia" w:ascii="宋体" w:hAnsi="宋体"/>
          <w:bCs/>
          <w:sz w:val="24"/>
        </w:rPr>
        <w:sym w:font="Wingdings 2" w:char="00A3"/>
      </w:r>
      <w:r>
        <w:rPr>
          <w:rFonts w:hint="eastAsia" w:ascii="宋体" w:hAnsi="宋体"/>
          <w:bCs/>
          <w:sz w:val="24"/>
        </w:rPr>
        <w:t>是</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3945"/>
        <w:gridCol w:w="2084"/>
        <w:gridCol w:w="1609"/>
        <w:gridCol w:w="1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71" w:type="pct"/>
            <w:vAlign w:val="center"/>
          </w:tcPr>
          <w:p>
            <w:pPr>
              <w:spacing w:line="360" w:lineRule="auto"/>
              <w:jc w:val="center"/>
              <w:rPr>
                <w:rFonts w:ascii="宋体" w:hAnsi="宋体"/>
                <w:bCs/>
                <w:sz w:val="24"/>
              </w:rPr>
            </w:pPr>
            <w:r>
              <w:rPr>
                <w:rFonts w:hint="eastAsia" w:ascii="宋体" w:hAnsi="宋体"/>
                <w:bCs/>
                <w:sz w:val="24"/>
              </w:rPr>
              <w:t>证书类型</w:t>
            </w:r>
          </w:p>
        </w:tc>
        <w:tc>
          <w:tcPr>
            <w:tcW w:w="1846" w:type="pct"/>
            <w:vAlign w:val="center"/>
          </w:tcPr>
          <w:p>
            <w:pPr>
              <w:spacing w:line="360" w:lineRule="auto"/>
              <w:jc w:val="center"/>
              <w:rPr>
                <w:rFonts w:ascii="宋体" w:hAnsi="宋体"/>
                <w:bCs/>
                <w:sz w:val="24"/>
              </w:rPr>
            </w:pPr>
            <w:r>
              <w:rPr>
                <w:rFonts w:hint="eastAsia" w:ascii="宋体" w:hAnsi="宋体"/>
                <w:bCs/>
                <w:sz w:val="24"/>
              </w:rPr>
              <w:t>颁证机构</w:t>
            </w:r>
          </w:p>
        </w:tc>
        <w:tc>
          <w:tcPr>
            <w:tcW w:w="975" w:type="pct"/>
            <w:vAlign w:val="center"/>
          </w:tcPr>
          <w:p>
            <w:pPr>
              <w:spacing w:line="360" w:lineRule="auto"/>
              <w:jc w:val="center"/>
              <w:rPr>
                <w:rFonts w:ascii="宋体" w:hAnsi="宋体"/>
                <w:bCs/>
                <w:sz w:val="24"/>
              </w:rPr>
            </w:pPr>
            <w:r>
              <w:rPr>
                <w:rFonts w:hint="eastAsia" w:ascii="宋体" w:hAnsi="宋体"/>
                <w:bCs/>
                <w:sz w:val="24"/>
              </w:rPr>
              <w:t>证书编号</w:t>
            </w:r>
          </w:p>
        </w:tc>
        <w:tc>
          <w:tcPr>
            <w:tcW w:w="753" w:type="pct"/>
            <w:vAlign w:val="center"/>
          </w:tcPr>
          <w:p>
            <w:pPr>
              <w:spacing w:line="360" w:lineRule="auto"/>
              <w:jc w:val="center"/>
              <w:rPr>
                <w:rFonts w:ascii="宋体" w:hAnsi="宋体"/>
                <w:bCs/>
                <w:sz w:val="24"/>
              </w:rPr>
            </w:pPr>
            <w:r>
              <w:rPr>
                <w:rFonts w:hint="eastAsia" w:ascii="宋体" w:hAnsi="宋体"/>
                <w:bCs/>
                <w:sz w:val="24"/>
              </w:rPr>
              <w:t>颁证日期</w:t>
            </w:r>
          </w:p>
        </w:tc>
        <w:tc>
          <w:tcPr>
            <w:tcW w:w="753" w:type="pct"/>
            <w:vAlign w:val="center"/>
          </w:tcPr>
          <w:p>
            <w:pPr>
              <w:spacing w:line="360" w:lineRule="auto"/>
              <w:jc w:val="center"/>
              <w:rPr>
                <w:rFonts w:ascii="宋体" w:hAnsi="宋体"/>
                <w:bCs/>
                <w:sz w:val="24"/>
              </w:rPr>
            </w:pPr>
            <w:r>
              <w:rPr>
                <w:rFonts w:hint="eastAsia" w:ascii="宋体" w:hAnsi="宋体"/>
                <w:bCs/>
                <w:sz w:val="24"/>
              </w:rPr>
              <w:t>证书有效期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434" w:type="dxa"/>
            <w:vAlign w:val="center"/>
          </w:tcPr>
          <w:p>
            <w:pPr>
              <w:spacing w:line="360" w:lineRule="auto"/>
              <w:jc w:val="left"/>
            </w:pPr>
          </w:p>
        </w:tc>
        <w:tc>
          <w:tcPr>
            <w:tcW w:w="3945" w:type="dxa"/>
            <w:vAlign w:val="center"/>
          </w:tcPr>
          <w:p>
            <w:pPr>
              <w:spacing w:line="360" w:lineRule="auto"/>
              <w:jc w:val="left"/>
              <w:rPr>
                <w:rFonts w:ascii="宋体" w:hAnsi="宋体"/>
                <w:bCs/>
                <w:sz w:val="24"/>
              </w:rPr>
            </w:pPr>
          </w:p>
        </w:tc>
        <w:tc>
          <w:tcPr>
            <w:tcW w:w="2084" w:type="dxa"/>
            <w:vAlign w:val="center"/>
          </w:tcPr>
          <w:p>
            <w:pPr>
              <w:spacing w:line="360" w:lineRule="auto"/>
              <w:jc w:val="left"/>
              <w:rPr>
                <w:rFonts w:ascii="宋体" w:hAnsi="宋体"/>
                <w:bCs/>
                <w:sz w:val="24"/>
              </w:rPr>
            </w:pPr>
          </w:p>
        </w:tc>
        <w:tc>
          <w:tcPr>
            <w:tcW w:w="1609" w:type="dxa"/>
            <w:vAlign w:val="center"/>
          </w:tcPr>
          <w:p>
            <w:pPr>
              <w:spacing w:line="360" w:lineRule="auto"/>
              <w:jc w:val="left"/>
              <w:rPr>
                <w:rFonts w:ascii="宋体" w:hAnsi="宋体"/>
                <w:bCs/>
                <w:sz w:val="24"/>
              </w:rPr>
            </w:pPr>
          </w:p>
        </w:tc>
        <w:tc>
          <w:tcPr>
            <w:tcW w:w="1610" w:type="dxa"/>
            <w:vAlign w:val="center"/>
          </w:tcPr>
          <w:p>
            <w:pPr>
              <w:spacing w:line="360" w:lineRule="auto"/>
              <w:jc w:val="lef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434" w:type="dxa"/>
            <w:vAlign w:val="center"/>
          </w:tcPr>
          <w:p>
            <w:pPr>
              <w:spacing w:line="360" w:lineRule="auto"/>
              <w:jc w:val="left"/>
            </w:pPr>
          </w:p>
        </w:tc>
        <w:tc>
          <w:tcPr>
            <w:tcW w:w="3945" w:type="dxa"/>
            <w:vAlign w:val="center"/>
          </w:tcPr>
          <w:p>
            <w:pPr>
              <w:spacing w:line="360" w:lineRule="auto"/>
              <w:jc w:val="left"/>
              <w:rPr>
                <w:rFonts w:ascii="宋体" w:hAnsi="宋体"/>
                <w:bCs/>
                <w:sz w:val="24"/>
              </w:rPr>
            </w:pPr>
          </w:p>
        </w:tc>
        <w:tc>
          <w:tcPr>
            <w:tcW w:w="2084" w:type="dxa"/>
            <w:vAlign w:val="center"/>
          </w:tcPr>
          <w:p>
            <w:pPr>
              <w:spacing w:line="360" w:lineRule="auto"/>
              <w:jc w:val="left"/>
              <w:rPr>
                <w:rFonts w:ascii="宋体" w:hAnsi="宋体"/>
                <w:bCs/>
                <w:sz w:val="24"/>
              </w:rPr>
            </w:pPr>
          </w:p>
        </w:tc>
        <w:tc>
          <w:tcPr>
            <w:tcW w:w="1609" w:type="dxa"/>
            <w:vAlign w:val="center"/>
          </w:tcPr>
          <w:p>
            <w:pPr>
              <w:spacing w:line="360" w:lineRule="auto"/>
              <w:jc w:val="left"/>
              <w:rPr>
                <w:rFonts w:ascii="宋体" w:hAnsi="宋体"/>
                <w:bCs/>
                <w:sz w:val="24"/>
              </w:rPr>
            </w:pPr>
          </w:p>
        </w:tc>
        <w:tc>
          <w:tcPr>
            <w:tcW w:w="1610" w:type="dxa"/>
            <w:vAlign w:val="center"/>
          </w:tcPr>
          <w:p>
            <w:pPr>
              <w:spacing w:line="360" w:lineRule="auto"/>
              <w:jc w:val="lef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434" w:type="dxa"/>
            <w:vAlign w:val="center"/>
          </w:tcPr>
          <w:p>
            <w:pPr>
              <w:spacing w:line="360" w:lineRule="auto"/>
              <w:jc w:val="left"/>
            </w:pPr>
          </w:p>
        </w:tc>
        <w:tc>
          <w:tcPr>
            <w:tcW w:w="3945" w:type="dxa"/>
            <w:vAlign w:val="center"/>
          </w:tcPr>
          <w:p>
            <w:pPr>
              <w:spacing w:line="360" w:lineRule="auto"/>
              <w:jc w:val="left"/>
              <w:rPr>
                <w:rFonts w:ascii="宋体" w:hAnsi="宋体"/>
                <w:bCs/>
                <w:sz w:val="24"/>
              </w:rPr>
            </w:pPr>
          </w:p>
        </w:tc>
        <w:tc>
          <w:tcPr>
            <w:tcW w:w="2084" w:type="dxa"/>
            <w:vAlign w:val="center"/>
          </w:tcPr>
          <w:p>
            <w:pPr>
              <w:spacing w:line="360" w:lineRule="auto"/>
              <w:jc w:val="left"/>
              <w:rPr>
                <w:rFonts w:ascii="宋体" w:hAnsi="宋体"/>
                <w:bCs/>
                <w:sz w:val="24"/>
              </w:rPr>
            </w:pPr>
          </w:p>
        </w:tc>
        <w:tc>
          <w:tcPr>
            <w:tcW w:w="1609" w:type="dxa"/>
            <w:vAlign w:val="center"/>
          </w:tcPr>
          <w:p>
            <w:pPr>
              <w:spacing w:line="360" w:lineRule="auto"/>
              <w:jc w:val="left"/>
              <w:rPr>
                <w:rFonts w:ascii="宋体" w:hAnsi="宋体"/>
                <w:bCs/>
                <w:sz w:val="24"/>
              </w:rPr>
            </w:pPr>
          </w:p>
        </w:tc>
        <w:tc>
          <w:tcPr>
            <w:tcW w:w="1610" w:type="dxa"/>
            <w:vAlign w:val="center"/>
          </w:tcPr>
          <w:p>
            <w:pPr>
              <w:spacing w:line="360" w:lineRule="auto"/>
              <w:jc w:val="left"/>
              <w:rPr>
                <w:rFonts w:ascii="宋体" w:hAnsi="宋体"/>
                <w:bCs/>
                <w:sz w:val="24"/>
              </w:rPr>
            </w:pPr>
          </w:p>
        </w:tc>
      </w:tr>
    </w:tbl>
    <w:p>
      <w:pPr>
        <w:spacing w:line="360" w:lineRule="auto"/>
        <w:jc w:val="left"/>
        <w:rPr>
          <w:rFonts w:ascii="宋体" w:hAnsi="宋体"/>
          <w:bCs/>
          <w:sz w:val="24"/>
        </w:rPr>
      </w:pPr>
      <w:r>
        <w:rPr>
          <w:rFonts w:hint="eastAsia" w:ascii="宋体" w:hAnsi="宋体"/>
          <w:bCs/>
          <w:sz w:val="24"/>
        </w:rPr>
        <w:t>12. 其它需要说明的问题：</w:t>
      </w:r>
    </w:p>
    <w:p>
      <w:pPr>
        <w:spacing w:line="360" w:lineRule="auto"/>
        <w:jc w:val="left"/>
        <w:rPr>
          <w:rFonts w:ascii="宋体" w:hAnsi="宋体"/>
          <w:bCs/>
          <w:sz w:val="24"/>
        </w:rPr>
      </w:pPr>
    </w:p>
    <w:p>
      <w:pPr>
        <w:rPr>
          <w:rFonts w:ascii="仿宋_GB2312" w:eastAsia="仿宋_GB2312"/>
          <w:bCs/>
          <w:szCs w:val="21"/>
        </w:rPr>
      </w:pPr>
    </w:p>
    <w:p>
      <w:pPr>
        <w:ind w:firstLine="420" w:firstLineChars="200"/>
        <w:rPr>
          <w:rFonts w:hint="eastAsia" w:ascii="仿宋_GB2312" w:eastAsia="仿宋_GB2312"/>
          <w:bCs/>
          <w:szCs w:val="21"/>
        </w:rPr>
      </w:pPr>
    </w:p>
    <w:p>
      <w:pPr>
        <w:ind w:firstLine="420" w:firstLineChars="200"/>
        <w:rPr>
          <w:rFonts w:hint="eastAsia" w:ascii="仿宋_GB2312" w:eastAsia="仿宋_GB2312"/>
          <w:bCs/>
          <w:szCs w:val="21"/>
        </w:rPr>
      </w:pPr>
    </w:p>
    <w:p>
      <w:pPr>
        <w:ind w:firstLine="420" w:firstLineChars="200"/>
        <w:rPr>
          <w:rFonts w:hint="eastAsia" w:ascii="仿宋_GB2312" w:eastAsia="仿宋_GB2312"/>
          <w:bCs/>
          <w:szCs w:val="21"/>
        </w:rPr>
      </w:pPr>
    </w:p>
    <w:p>
      <w:pPr>
        <w:ind w:firstLine="420" w:firstLineChars="200"/>
        <w:rPr>
          <w:rFonts w:hint="eastAsia" w:ascii="仿宋_GB2312" w:eastAsia="仿宋_GB2312"/>
          <w:bCs/>
          <w:szCs w:val="21"/>
        </w:rPr>
      </w:pPr>
    </w:p>
    <w:p>
      <w:pPr>
        <w:ind w:firstLine="420" w:firstLineChars="200"/>
        <w:rPr>
          <w:rFonts w:ascii="仿宋_GB2312" w:eastAsia="仿宋_GB2312"/>
          <w:bCs/>
          <w:szCs w:val="21"/>
        </w:rPr>
      </w:pPr>
    </w:p>
    <w:p>
      <w:pPr>
        <w:rPr>
          <w:rFonts w:ascii="黑体" w:hAnsi="黑体" w:eastAsia="黑体"/>
          <w:bCs/>
          <w:sz w:val="28"/>
          <w:szCs w:val="28"/>
        </w:rPr>
      </w:pPr>
      <w:r>
        <w:rPr>
          <w:rFonts w:hint="eastAsia" w:ascii="黑体" w:hAnsi="黑体" w:eastAsia="黑体"/>
          <w:bCs/>
          <w:sz w:val="28"/>
          <w:szCs w:val="28"/>
        </w:rPr>
        <w:t>附件1</w:t>
      </w:r>
    </w:p>
    <w:p>
      <w:pPr>
        <w:spacing w:line="360" w:lineRule="auto"/>
        <w:jc w:val="center"/>
        <w:rPr>
          <w:rFonts w:ascii="方正小标宋简体" w:hAnsi="宋体" w:eastAsia="方正小标宋简体"/>
          <w:bCs/>
          <w:sz w:val="32"/>
          <w:szCs w:val="28"/>
        </w:rPr>
      </w:pPr>
      <w:r>
        <w:rPr>
          <w:rFonts w:hint="eastAsia" w:ascii="方正小标宋简体" w:hAnsi="宋体" w:eastAsia="方正小标宋简体"/>
          <w:bCs/>
          <w:sz w:val="32"/>
          <w:szCs w:val="28"/>
        </w:rPr>
        <w:t>申请管理体系认证组织需提交的资料</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8"/>
        <w:gridCol w:w="9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1" w:hRule="atLeast"/>
          <w:jc w:val="center"/>
        </w:trPr>
        <w:tc>
          <w:tcPr>
            <w:tcW w:w="617" w:type="pct"/>
            <w:tcBorders>
              <w:bottom w:val="single" w:color="auto" w:sz="4" w:space="0"/>
            </w:tcBorders>
            <w:vAlign w:val="center"/>
          </w:tcPr>
          <w:p>
            <w:pPr>
              <w:spacing w:line="360" w:lineRule="auto"/>
              <w:jc w:val="center"/>
              <w:rPr>
                <w:rFonts w:ascii="宋体" w:hAnsi="宋体"/>
                <w:bCs/>
                <w:sz w:val="24"/>
              </w:rPr>
            </w:pPr>
            <w:r>
              <w:rPr>
                <w:rFonts w:hint="eastAsia" w:ascii="宋体" w:hAnsi="宋体"/>
                <w:bCs/>
                <w:sz w:val="24"/>
              </w:rPr>
              <w:t>基本</w:t>
            </w:r>
          </w:p>
          <w:p>
            <w:pPr>
              <w:spacing w:line="360" w:lineRule="auto"/>
              <w:jc w:val="center"/>
              <w:rPr>
                <w:rFonts w:ascii="宋体" w:hAnsi="宋体"/>
                <w:bCs/>
                <w:sz w:val="24"/>
              </w:rPr>
            </w:pPr>
            <w:r>
              <w:rPr>
                <w:rFonts w:hint="eastAsia" w:ascii="宋体" w:hAnsi="宋体"/>
                <w:bCs/>
                <w:sz w:val="24"/>
              </w:rPr>
              <w:t>资料</w:t>
            </w:r>
          </w:p>
          <w:p>
            <w:pPr>
              <w:spacing w:line="360" w:lineRule="auto"/>
              <w:jc w:val="left"/>
              <w:rPr>
                <w:rFonts w:ascii="宋体" w:hAnsi="宋体"/>
                <w:bCs/>
                <w:sz w:val="24"/>
              </w:rPr>
            </w:pPr>
          </w:p>
        </w:tc>
        <w:tc>
          <w:tcPr>
            <w:tcW w:w="4383" w:type="pct"/>
            <w:tcBorders>
              <w:bottom w:val="single" w:color="auto" w:sz="4" w:space="0"/>
            </w:tcBorders>
            <w:vAlign w:val="center"/>
          </w:tcPr>
          <w:p>
            <w:pPr>
              <w:spacing w:line="360" w:lineRule="auto"/>
              <w:jc w:val="left"/>
              <w:rPr>
                <w:rFonts w:ascii="宋体" w:hAnsi="宋体"/>
                <w:bCs/>
                <w:sz w:val="24"/>
              </w:rPr>
            </w:pPr>
            <w:r>
              <w:rPr>
                <w:rFonts w:hint="eastAsia" w:ascii="宋体" w:hAnsi="宋体"/>
                <w:bCs/>
                <w:sz w:val="24"/>
              </w:rPr>
              <w:t>☑申请方和拟认证组织的法律地位证明（营业执照或法人授权书等、统一社会信用代码；对于多场所组织，应附每个场所的法律地位证明文件的复印件（适用时）。</w:t>
            </w:r>
          </w:p>
          <w:p>
            <w:pPr>
              <w:spacing w:line="360" w:lineRule="auto"/>
              <w:jc w:val="left"/>
              <w:rPr>
                <w:rFonts w:ascii="宋体" w:hAnsi="宋体"/>
                <w:bCs/>
                <w:sz w:val="24"/>
              </w:rPr>
            </w:pPr>
            <w:r>
              <w:rPr>
                <w:rFonts w:hint="eastAsia" w:ascii="宋体" w:hAnsi="宋体"/>
                <w:bCs/>
                <w:sz w:val="24"/>
              </w:rPr>
              <w:t>☑资质或许可证复印件（法律法规规定需要资质和许可证的行业）</w:t>
            </w:r>
          </w:p>
          <w:p>
            <w:pPr>
              <w:spacing w:line="360" w:lineRule="auto"/>
              <w:jc w:val="left"/>
              <w:rPr>
                <w:rFonts w:ascii="宋体" w:hAnsi="宋体"/>
                <w:bCs/>
                <w:sz w:val="24"/>
              </w:rPr>
            </w:pPr>
            <w:r>
              <w:rPr>
                <w:rFonts w:hint="eastAsia" w:ascii="宋体" w:hAnsi="宋体"/>
                <w:bCs/>
                <w:sz w:val="24"/>
              </w:rPr>
              <w:t>☑拟认证组织管理体系文件（至少包括组织概况、组织结构及职责要求等）</w:t>
            </w:r>
          </w:p>
          <w:p>
            <w:pPr>
              <w:spacing w:line="360" w:lineRule="auto"/>
              <w:jc w:val="left"/>
              <w:rPr>
                <w:rFonts w:ascii="宋体" w:hAnsi="宋体"/>
                <w:bCs/>
                <w:sz w:val="24"/>
              </w:rPr>
            </w:pPr>
            <w:r>
              <w:rPr>
                <w:rFonts w:hint="eastAsia" w:ascii="宋体" w:hAnsi="宋体"/>
                <w:bCs/>
                <w:sz w:val="24"/>
              </w:rPr>
              <w:t>☑拟认证组织管理体系文件目录</w:t>
            </w:r>
          </w:p>
          <w:p>
            <w:pPr>
              <w:spacing w:line="360" w:lineRule="auto"/>
              <w:jc w:val="left"/>
              <w:rPr>
                <w:rFonts w:ascii="宋体" w:hAnsi="宋体"/>
                <w:bCs/>
                <w:sz w:val="24"/>
              </w:rPr>
            </w:pPr>
            <w:r>
              <w:rPr>
                <w:rFonts w:hint="eastAsia" w:ascii="宋体" w:hAnsi="宋体"/>
                <w:bCs/>
                <w:sz w:val="24"/>
              </w:rPr>
              <w:t>☑拟认证组织认证场所清单（两个及以上场所时提供、示意图）</w:t>
            </w:r>
          </w:p>
          <w:p>
            <w:pPr>
              <w:spacing w:line="360" w:lineRule="auto"/>
              <w:jc w:val="left"/>
              <w:rPr>
                <w:rFonts w:ascii="宋体" w:hAnsi="宋体"/>
                <w:bCs/>
                <w:sz w:val="24"/>
              </w:rPr>
            </w:pPr>
            <w:r>
              <w:rPr>
                <w:rFonts w:hint="eastAsia" w:ascii="宋体" w:hAnsi="宋体"/>
                <w:bCs/>
                <w:sz w:val="24"/>
              </w:rPr>
              <w:t>☑生产/服务工艺流程图（示例）</w:t>
            </w:r>
          </w:p>
          <w:p>
            <w:pPr>
              <w:spacing w:line="360" w:lineRule="auto"/>
              <w:jc w:val="left"/>
              <w:rPr>
                <w:rFonts w:ascii="宋体" w:hAnsi="宋体"/>
                <w:bCs/>
                <w:sz w:val="24"/>
              </w:rPr>
            </w:pPr>
            <w:r>
              <w:rPr>
                <w:rFonts w:hint="eastAsia" w:ascii="宋体" w:hAnsi="宋体"/>
                <w:bCs/>
                <w:sz w:val="24"/>
              </w:rPr>
              <w:t>☑对产品符合性或体系绩效产生影响的外包信息</w:t>
            </w:r>
          </w:p>
          <w:p>
            <w:pPr>
              <w:spacing w:line="360" w:lineRule="auto"/>
              <w:jc w:val="left"/>
              <w:rPr>
                <w:rFonts w:ascii="宋体" w:hAnsi="宋体"/>
                <w:bCs/>
                <w:sz w:val="24"/>
              </w:rPr>
            </w:pPr>
            <w:r>
              <w:rPr>
                <w:rFonts w:hint="eastAsia" w:ascii="宋体" w:hAnsi="宋体"/>
                <w:bCs/>
                <w:sz w:val="24"/>
              </w:rPr>
              <w:t>注：各管理体系特定申请资料见附件;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9" w:hRule="atLeast"/>
          <w:jc w:val="center"/>
        </w:trPr>
        <w:tc>
          <w:tcPr>
            <w:tcW w:w="617" w:type="pct"/>
            <w:tcBorders>
              <w:bottom w:val="single" w:color="auto" w:sz="4" w:space="0"/>
            </w:tcBorders>
            <w:vAlign w:val="center"/>
          </w:tcPr>
          <w:p>
            <w:pPr>
              <w:spacing w:line="360" w:lineRule="auto"/>
              <w:jc w:val="left"/>
              <w:rPr>
                <w:rFonts w:ascii="宋体" w:hAnsi="宋体"/>
                <w:bCs/>
                <w:sz w:val="24"/>
              </w:rPr>
            </w:pPr>
            <w:r>
              <w:rPr>
                <w:rFonts w:hint="eastAsia" w:ascii="宋体" w:hAnsi="宋体"/>
                <w:bCs/>
                <w:sz w:val="24"/>
              </w:rPr>
              <w:t>二个以上管理体系共同申请认证结合程度评价</w:t>
            </w:r>
          </w:p>
        </w:tc>
        <w:tc>
          <w:tcPr>
            <w:tcW w:w="4383" w:type="pct"/>
            <w:tcBorders>
              <w:bottom w:val="single" w:color="auto" w:sz="4" w:space="0"/>
            </w:tcBorders>
            <w:vAlign w:val="center"/>
          </w:tcPr>
          <w:p>
            <w:pPr>
              <w:spacing w:line="360" w:lineRule="auto"/>
              <w:jc w:val="left"/>
              <w:rPr>
                <w:rFonts w:ascii="宋体" w:hAnsi="宋体"/>
                <w:bCs/>
                <w:sz w:val="24"/>
              </w:rPr>
            </w:pPr>
            <w:r>
              <w:rPr>
                <w:rFonts w:hint="eastAsia" w:ascii="宋体" w:hAnsi="宋体"/>
                <w:bCs/>
                <w:sz w:val="24"/>
              </w:rPr>
              <w:t>■</w:t>
            </w:r>
            <w:r>
              <w:rPr>
                <w:rFonts w:hint="eastAsia" w:ascii="宋体" w:hAnsi="宋体"/>
                <w:bCs/>
                <w:sz w:val="24"/>
                <w:u w:val="single"/>
              </w:rPr>
              <w:t>管理体系一体化程度高</w:t>
            </w:r>
          </w:p>
          <w:p>
            <w:pPr>
              <w:spacing w:line="360" w:lineRule="auto"/>
              <w:jc w:val="left"/>
              <w:rPr>
                <w:rFonts w:ascii="宋体" w:hAnsi="宋体"/>
                <w:bCs/>
                <w:szCs w:val="21"/>
              </w:rPr>
            </w:pPr>
            <w:r>
              <w:rPr>
                <w:rFonts w:hint="eastAsia" w:ascii="宋体" w:hAnsi="宋体"/>
                <w:bCs/>
                <w:szCs w:val="21"/>
              </w:rPr>
              <w:t>（管理体系文件整合、管理评审将各领域工作融入整体经营战略和计划、一体化的方针和目标、各个过程一体化解决所有领域的工作、一体化的内部审核、管理与支持过程一体化解决所有领域的工作、改进机制一体化考虑所有领域的工作）</w:t>
            </w:r>
          </w:p>
          <w:p>
            <w:pPr>
              <w:spacing w:line="360" w:lineRule="auto"/>
              <w:jc w:val="left"/>
              <w:rPr>
                <w:rFonts w:ascii="宋体" w:hAnsi="宋体"/>
                <w:bCs/>
                <w:sz w:val="24"/>
              </w:rPr>
            </w:pPr>
            <w:r>
              <w:rPr>
                <w:rFonts w:hint="eastAsia" w:ascii="宋体" w:hAnsi="宋体"/>
                <w:bCs/>
                <w:sz w:val="24"/>
              </w:rPr>
              <w:t>□</w:t>
            </w:r>
            <w:r>
              <w:rPr>
                <w:rFonts w:hint="eastAsia" w:ascii="宋体" w:hAnsi="宋体"/>
                <w:bCs/>
                <w:sz w:val="24"/>
                <w:u w:val="single"/>
              </w:rPr>
              <w:t>管理体系一体化程度中</w:t>
            </w:r>
          </w:p>
          <w:p>
            <w:pPr>
              <w:spacing w:line="360" w:lineRule="auto"/>
              <w:jc w:val="left"/>
              <w:rPr>
                <w:rFonts w:ascii="宋体" w:hAnsi="宋体"/>
                <w:bCs/>
                <w:sz w:val="24"/>
              </w:rPr>
            </w:pPr>
            <w:r>
              <w:rPr>
                <w:rFonts w:hint="eastAsia" w:ascii="宋体" w:hAnsi="宋体"/>
                <w:bCs/>
                <w:szCs w:val="21"/>
              </w:rPr>
              <w:t>（作业文件未有机融合、管理评审未将各领域工作融入整体经营战略和计划、管理与支持过程分别解决各领域的工作）</w:t>
            </w:r>
          </w:p>
          <w:p>
            <w:pPr>
              <w:spacing w:line="360" w:lineRule="auto"/>
              <w:jc w:val="left"/>
              <w:rPr>
                <w:rFonts w:ascii="宋体" w:hAnsi="宋体"/>
                <w:bCs/>
                <w:sz w:val="24"/>
              </w:rPr>
            </w:pPr>
            <w:r>
              <w:rPr>
                <w:rFonts w:hint="eastAsia" w:ascii="宋体" w:hAnsi="宋体"/>
                <w:bCs/>
                <w:sz w:val="24"/>
              </w:rPr>
              <w:t>□</w:t>
            </w:r>
            <w:r>
              <w:rPr>
                <w:rFonts w:hint="eastAsia" w:ascii="宋体" w:hAnsi="宋体"/>
                <w:bCs/>
                <w:sz w:val="24"/>
                <w:u w:val="single"/>
              </w:rPr>
              <w:t>管理体系一体化程度低</w:t>
            </w:r>
          </w:p>
          <w:p>
            <w:pPr>
              <w:spacing w:line="360" w:lineRule="auto"/>
              <w:jc w:val="left"/>
              <w:rPr>
                <w:rFonts w:ascii="宋体" w:hAnsi="宋体"/>
                <w:bCs/>
                <w:sz w:val="24"/>
              </w:rPr>
            </w:pPr>
            <w:r>
              <w:rPr>
                <w:rFonts w:hint="eastAsia" w:ascii="宋体" w:hAnsi="宋体"/>
                <w:bCs/>
                <w:szCs w:val="21"/>
              </w:rPr>
              <w:t>（管理体系文件未整合、内审/管理评审分别进行、各领域工作过程独立、方针/目标分别建立、管理与支持过程分别解决各领域的工作、改进机制分别考虑各领域的工作）</w:t>
            </w:r>
          </w:p>
        </w:tc>
      </w:tr>
    </w:tbl>
    <w:p>
      <w:pPr>
        <w:spacing w:line="360" w:lineRule="auto"/>
        <w:jc w:val="left"/>
        <w:rPr>
          <w:rFonts w:ascii="宋体" w:hAnsi="宋体"/>
          <w:bCs/>
          <w:sz w:val="24"/>
        </w:rPr>
      </w:pPr>
    </w:p>
    <w:p>
      <w:pPr>
        <w:widowControl/>
        <w:jc w:val="left"/>
        <w:rPr>
          <w:rFonts w:ascii="宋体" w:hAnsi="宋体"/>
          <w:bCs/>
          <w:sz w:val="24"/>
        </w:rPr>
      </w:pPr>
      <w:r>
        <w:rPr>
          <w:rFonts w:ascii="宋体" w:hAnsi="宋体"/>
          <w:bCs/>
          <w:sz w:val="24"/>
        </w:rPr>
        <w:br w:type="page"/>
      </w:r>
    </w:p>
    <w:p>
      <w:pPr>
        <w:spacing w:line="360" w:lineRule="auto"/>
        <w:jc w:val="left"/>
        <w:rPr>
          <w:rFonts w:ascii="黑体" w:hAnsi="黑体" w:eastAsia="黑体"/>
          <w:bCs/>
          <w:sz w:val="28"/>
          <w:szCs w:val="24"/>
        </w:rPr>
      </w:pPr>
      <w:r>
        <w:rPr>
          <w:rFonts w:hint="eastAsia" w:ascii="黑体" w:hAnsi="黑体" w:eastAsia="黑体"/>
          <w:bCs/>
          <w:sz w:val="28"/>
          <w:szCs w:val="24"/>
        </w:rPr>
        <w:t>附件2</w:t>
      </w:r>
    </w:p>
    <w:p>
      <w:pPr>
        <w:spacing w:line="360" w:lineRule="auto"/>
        <w:jc w:val="center"/>
        <w:rPr>
          <w:rFonts w:ascii="方正小标宋简体" w:hAnsi="宋体" w:eastAsia="方正小标宋简体"/>
          <w:bCs/>
          <w:sz w:val="32"/>
          <w:szCs w:val="32"/>
        </w:rPr>
      </w:pPr>
      <w:r>
        <w:rPr>
          <w:rFonts w:hint="eastAsia" w:ascii="方正小标宋简体" w:hAnsi="宋体" w:eastAsia="方正小标宋简体"/>
          <w:bCs/>
          <w:sz w:val="32"/>
          <w:szCs w:val="32"/>
        </w:rPr>
        <w:t>认证场所清单</w:t>
      </w:r>
    </w:p>
    <w:p>
      <w:pPr>
        <w:spacing w:line="360" w:lineRule="auto"/>
        <w:jc w:val="left"/>
        <w:rPr>
          <w:rFonts w:ascii="宋体" w:hAnsi="宋体"/>
          <w:bCs/>
          <w:sz w:val="24"/>
        </w:rPr>
      </w:pPr>
    </w:p>
    <w:p>
      <w:pPr>
        <w:pStyle w:val="26"/>
        <w:numPr>
          <w:ilvl w:val="0"/>
          <w:numId w:val="1"/>
        </w:numPr>
        <w:spacing w:line="360" w:lineRule="auto"/>
        <w:ind w:firstLineChars="0"/>
        <w:jc w:val="left"/>
        <w:rPr>
          <w:rFonts w:ascii="宋体" w:hAnsi="宋体"/>
          <w:bCs/>
          <w:sz w:val="24"/>
        </w:rPr>
      </w:pPr>
      <w:r>
        <w:rPr>
          <w:rFonts w:hint="eastAsia" w:ascii="宋体" w:hAnsi="宋体"/>
          <w:bCs/>
          <w:sz w:val="24"/>
        </w:rPr>
        <w:t>认证申请者名称：</w:t>
      </w:r>
    </w:p>
    <w:p>
      <w:pPr>
        <w:pStyle w:val="26"/>
        <w:numPr>
          <w:ilvl w:val="0"/>
          <w:numId w:val="1"/>
        </w:numPr>
        <w:spacing w:line="360" w:lineRule="auto"/>
        <w:ind w:firstLineChars="0"/>
        <w:jc w:val="left"/>
        <w:rPr>
          <w:rFonts w:ascii="宋体" w:hAnsi="宋体"/>
          <w:bCs/>
          <w:sz w:val="24"/>
        </w:rPr>
      </w:pPr>
      <w:r>
        <w:rPr>
          <w:rFonts w:hint="eastAsia" w:ascii="宋体" w:hAnsi="宋体"/>
          <w:bCs/>
          <w:sz w:val="24"/>
        </w:rPr>
        <w:t>固定场所：</w:t>
      </w:r>
    </w:p>
    <w:tbl>
      <w:tblPr>
        <w:tblStyle w:val="9"/>
        <w:tblW w:w="10724"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742"/>
        <w:gridCol w:w="2010"/>
        <w:gridCol w:w="856"/>
        <w:gridCol w:w="1152"/>
        <w:gridCol w:w="1110"/>
        <w:gridCol w:w="1701"/>
        <w:gridCol w:w="1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Align w:val="center"/>
          </w:tcPr>
          <w:p>
            <w:pPr>
              <w:jc w:val="center"/>
              <w:rPr>
                <w:rFonts w:ascii="宋体" w:hAnsi="宋体"/>
                <w:bCs/>
                <w:sz w:val="18"/>
                <w:szCs w:val="18"/>
              </w:rPr>
            </w:pPr>
            <w:r>
              <w:rPr>
                <w:rFonts w:hint="eastAsia" w:ascii="宋体" w:hAnsi="宋体"/>
                <w:bCs/>
                <w:sz w:val="18"/>
                <w:szCs w:val="18"/>
              </w:rPr>
              <w:t>序号</w:t>
            </w:r>
          </w:p>
        </w:tc>
        <w:tc>
          <w:tcPr>
            <w:tcW w:w="1742" w:type="dxa"/>
            <w:vAlign w:val="center"/>
          </w:tcPr>
          <w:p>
            <w:pPr>
              <w:jc w:val="center"/>
              <w:rPr>
                <w:rFonts w:ascii="宋体" w:hAnsi="宋体"/>
                <w:bCs/>
                <w:sz w:val="18"/>
                <w:szCs w:val="18"/>
              </w:rPr>
            </w:pPr>
            <w:r>
              <w:rPr>
                <w:rFonts w:hint="eastAsia" w:ascii="宋体" w:hAnsi="宋体"/>
                <w:bCs/>
                <w:sz w:val="18"/>
                <w:szCs w:val="18"/>
              </w:rPr>
              <w:t>名称</w:t>
            </w:r>
          </w:p>
        </w:tc>
        <w:tc>
          <w:tcPr>
            <w:tcW w:w="2010" w:type="dxa"/>
            <w:vAlign w:val="center"/>
          </w:tcPr>
          <w:p>
            <w:pPr>
              <w:jc w:val="center"/>
              <w:rPr>
                <w:rFonts w:ascii="宋体" w:hAnsi="宋体"/>
                <w:bCs/>
                <w:sz w:val="18"/>
                <w:szCs w:val="18"/>
              </w:rPr>
            </w:pPr>
            <w:r>
              <w:rPr>
                <w:rFonts w:hint="eastAsia" w:ascii="宋体" w:hAnsi="宋体"/>
                <w:bCs/>
                <w:sz w:val="18"/>
                <w:szCs w:val="18"/>
              </w:rPr>
              <w:t>注册地址</w:t>
            </w:r>
          </w:p>
        </w:tc>
        <w:tc>
          <w:tcPr>
            <w:tcW w:w="856" w:type="dxa"/>
            <w:vAlign w:val="center"/>
          </w:tcPr>
          <w:p>
            <w:pPr>
              <w:jc w:val="center"/>
              <w:rPr>
                <w:rFonts w:ascii="宋体" w:hAnsi="宋体"/>
                <w:bCs/>
                <w:sz w:val="18"/>
                <w:szCs w:val="18"/>
              </w:rPr>
            </w:pPr>
            <w:r>
              <w:rPr>
                <w:rFonts w:hint="eastAsia" w:ascii="宋体" w:hAnsi="宋体"/>
                <w:bCs/>
                <w:sz w:val="18"/>
                <w:szCs w:val="18"/>
              </w:rPr>
              <w:t>联系人</w:t>
            </w:r>
          </w:p>
        </w:tc>
        <w:tc>
          <w:tcPr>
            <w:tcW w:w="1152" w:type="dxa"/>
            <w:vAlign w:val="center"/>
          </w:tcPr>
          <w:p>
            <w:pPr>
              <w:jc w:val="center"/>
              <w:rPr>
                <w:rFonts w:ascii="宋体" w:hAnsi="宋体"/>
                <w:bCs/>
                <w:sz w:val="18"/>
                <w:szCs w:val="18"/>
              </w:rPr>
            </w:pPr>
            <w:r>
              <w:rPr>
                <w:rFonts w:hint="eastAsia" w:ascii="宋体" w:hAnsi="宋体"/>
                <w:bCs/>
                <w:sz w:val="18"/>
                <w:szCs w:val="18"/>
              </w:rPr>
              <w:t>电话</w:t>
            </w:r>
          </w:p>
        </w:tc>
        <w:tc>
          <w:tcPr>
            <w:tcW w:w="1110" w:type="dxa"/>
            <w:vAlign w:val="center"/>
          </w:tcPr>
          <w:p>
            <w:pPr>
              <w:jc w:val="center"/>
              <w:rPr>
                <w:rFonts w:ascii="宋体" w:hAnsi="宋体"/>
                <w:bCs/>
                <w:sz w:val="18"/>
                <w:szCs w:val="18"/>
              </w:rPr>
            </w:pPr>
            <w:r>
              <w:rPr>
                <w:rFonts w:hint="eastAsia" w:ascii="宋体" w:hAnsi="宋体"/>
                <w:bCs/>
                <w:sz w:val="18"/>
                <w:szCs w:val="18"/>
              </w:rPr>
              <w:t>人数</w:t>
            </w:r>
          </w:p>
          <w:p>
            <w:pPr>
              <w:jc w:val="center"/>
              <w:rPr>
                <w:rFonts w:ascii="宋体" w:hAnsi="宋体"/>
                <w:bCs/>
                <w:sz w:val="18"/>
                <w:szCs w:val="18"/>
              </w:rPr>
            </w:pPr>
            <w:r>
              <w:rPr>
                <w:rFonts w:hint="eastAsia" w:ascii="宋体" w:hAnsi="宋体"/>
                <w:bCs/>
                <w:sz w:val="18"/>
                <w:szCs w:val="18"/>
              </w:rPr>
              <w:t>(含承包商人数)</w:t>
            </w:r>
          </w:p>
        </w:tc>
        <w:tc>
          <w:tcPr>
            <w:tcW w:w="1701" w:type="dxa"/>
            <w:vAlign w:val="center"/>
          </w:tcPr>
          <w:p>
            <w:pPr>
              <w:jc w:val="center"/>
              <w:rPr>
                <w:rFonts w:ascii="宋体" w:hAnsi="宋体"/>
                <w:bCs/>
                <w:sz w:val="18"/>
                <w:szCs w:val="18"/>
              </w:rPr>
            </w:pPr>
            <w:r>
              <w:rPr>
                <w:rFonts w:hint="eastAsia" w:ascii="宋体" w:hAnsi="宋体"/>
                <w:bCs/>
                <w:sz w:val="18"/>
                <w:szCs w:val="18"/>
              </w:rPr>
              <w:t>覆盖的产品和服务</w:t>
            </w:r>
          </w:p>
        </w:tc>
        <w:tc>
          <w:tcPr>
            <w:tcW w:w="1509" w:type="dxa"/>
            <w:vAlign w:val="center"/>
          </w:tcPr>
          <w:p>
            <w:pPr>
              <w:jc w:val="center"/>
              <w:rPr>
                <w:rFonts w:ascii="宋体" w:hAnsi="宋体"/>
                <w:bCs/>
                <w:sz w:val="18"/>
                <w:szCs w:val="18"/>
              </w:rPr>
            </w:pPr>
            <w:r>
              <w:rPr>
                <w:rFonts w:hint="eastAsia" w:ascii="宋体" w:hAnsi="宋体"/>
                <w:bCs/>
                <w:sz w:val="18"/>
                <w:szCs w:val="18"/>
              </w:rPr>
              <w:t>是否需要子证书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tcPr>
          <w:p>
            <w:pPr>
              <w:spacing w:line="360" w:lineRule="auto"/>
              <w:jc w:val="center"/>
              <w:rPr>
                <w:rFonts w:ascii="宋体" w:hAnsi="宋体"/>
                <w:bCs/>
                <w:sz w:val="18"/>
                <w:szCs w:val="18"/>
              </w:rPr>
            </w:pPr>
            <w:r>
              <w:rPr>
                <w:rFonts w:hint="eastAsia" w:ascii="宋体" w:hAnsi="宋体"/>
                <w:bCs/>
                <w:sz w:val="18"/>
                <w:szCs w:val="18"/>
              </w:rPr>
              <w:t>1</w:t>
            </w:r>
          </w:p>
        </w:tc>
        <w:tc>
          <w:tcPr>
            <w:tcW w:w="1742" w:type="dxa"/>
          </w:tcPr>
          <w:p>
            <w:pPr>
              <w:spacing w:line="360" w:lineRule="auto"/>
              <w:jc w:val="left"/>
              <w:rPr>
                <w:rFonts w:ascii="宋体" w:hAnsi="宋体"/>
                <w:bCs/>
                <w:sz w:val="18"/>
                <w:szCs w:val="18"/>
              </w:rPr>
            </w:pPr>
          </w:p>
        </w:tc>
        <w:tc>
          <w:tcPr>
            <w:tcW w:w="2010" w:type="dxa"/>
          </w:tcPr>
          <w:p>
            <w:pPr>
              <w:spacing w:line="360" w:lineRule="auto"/>
              <w:jc w:val="left"/>
              <w:rPr>
                <w:rFonts w:ascii="宋体" w:hAnsi="宋体"/>
                <w:bCs/>
                <w:sz w:val="18"/>
                <w:szCs w:val="18"/>
              </w:rPr>
            </w:pPr>
          </w:p>
        </w:tc>
        <w:tc>
          <w:tcPr>
            <w:tcW w:w="856" w:type="dxa"/>
          </w:tcPr>
          <w:p>
            <w:pPr>
              <w:spacing w:line="360" w:lineRule="auto"/>
              <w:jc w:val="left"/>
              <w:rPr>
                <w:rFonts w:ascii="宋体" w:hAnsi="宋体"/>
                <w:bCs/>
                <w:sz w:val="18"/>
                <w:szCs w:val="18"/>
              </w:rPr>
            </w:pPr>
          </w:p>
        </w:tc>
        <w:tc>
          <w:tcPr>
            <w:tcW w:w="1152" w:type="dxa"/>
          </w:tcPr>
          <w:p>
            <w:pPr>
              <w:spacing w:line="360" w:lineRule="auto"/>
              <w:jc w:val="left"/>
              <w:rPr>
                <w:rFonts w:ascii="宋体" w:hAnsi="宋体"/>
                <w:bCs/>
                <w:sz w:val="18"/>
                <w:szCs w:val="18"/>
              </w:rPr>
            </w:pPr>
          </w:p>
        </w:tc>
        <w:tc>
          <w:tcPr>
            <w:tcW w:w="1110" w:type="dxa"/>
          </w:tcPr>
          <w:p>
            <w:pPr>
              <w:spacing w:line="360" w:lineRule="auto"/>
              <w:jc w:val="left"/>
              <w:rPr>
                <w:rFonts w:ascii="宋体" w:hAnsi="宋体"/>
                <w:bCs/>
                <w:sz w:val="18"/>
                <w:szCs w:val="18"/>
              </w:rPr>
            </w:pPr>
          </w:p>
        </w:tc>
        <w:tc>
          <w:tcPr>
            <w:tcW w:w="1701" w:type="dxa"/>
          </w:tcPr>
          <w:p>
            <w:pPr>
              <w:spacing w:line="360" w:lineRule="auto"/>
              <w:jc w:val="left"/>
              <w:rPr>
                <w:rFonts w:ascii="宋体" w:hAnsi="宋体"/>
                <w:bCs/>
                <w:sz w:val="18"/>
                <w:szCs w:val="18"/>
              </w:rPr>
            </w:pPr>
          </w:p>
        </w:tc>
        <w:tc>
          <w:tcPr>
            <w:tcW w:w="1509" w:type="dxa"/>
          </w:tcPr>
          <w:p>
            <w:pPr>
              <w:spacing w:line="360" w:lineRule="auto"/>
              <w:jc w:val="center"/>
              <w:rPr>
                <w:rFonts w:ascii="宋体" w:hAnsi="宋体"/>
                <w:bCs/>
                <w:sz w:val="18"/>
                <w:szCs w:val="18"/>
              </w:rPr>
            </w:pPr>
            <w:r>
              <w:rPr>
                <w:rFonts w:hint="eastAsia" w:ascii="宋体" w:hAnsi="宋体"/>
                <w:bCs/>
                <w:sz w:val="18"/>
                <w:szCs w:val="18"/>
              </w:rPr>
              <w:sym w:font="Wingdings 2" w:char="F0A3"/>
            </w:r>
            <w:r>
              <w:rPr>
                <w:rFonts w:hint="eastAsia" w:ascii="宋体" w:hAnsi="宋体"/>
                <w:bCs/>
                <w:sz w:val="18"/>
                <w:szCs w:val="18"/>
              </w:rPr>
              <w:t xml:space="preserve">否 / </w:t>
            </w:r>
            <w:r>
              <w:rPr>
                <w:rFonts w:hint="eastAsia" w:ascii="宋体" w:hAnsi="宋体"/>
                <w:bCs/>
                <w:sz w:val="18"/>
                <w:szCs w:val="18"/>
              </w:rPr>
              <w:sym w:font="Wingdings 2" w:char="F0A3"/>
            </w:r>
            <w:r>
              <w:rPr>
                <w:rFonts w:hint="eastAsia" w:ascii="宋体" w:hAnsi="宋体"/>
                <w:bCs/>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tcPr>
          <w:p>
            <w:pPr>
              <w:spacing w:line="360" w:lineRule="auto"/>
              <w:jc w:val="center"/>
              <w:rPr>
                <w:rFonts w:ascii="宋体" w:hAnsi="宋体"/>
                <w:bCs/>
                <w:sz w:val="18"/>
                <w:szCs w:val="18"/>
              </w:rPr>
            </w:pPr>
            <w:r>
              <w:rPr>
                <w:rFonts w:hint="eastAsia" w:ascii="宋体" w:hAnsi="宋体"/>
                <w:bCs/>
                <w:sz w:val="18"/>
                <w:szCs w:val="18"/>
              </w:rPr>
              <w:t>2</w:t>
            </w:r>
          </w:p>
        </w:tc>
        <w:tc>
          <w:tcPr>
            <w:tcW w:w="1742" w:type="dxa"/>
          </w:tcPr>
          <w:p>
            <w:pPr>
              <w:spacing w:line="360" w:lineRule="auto"/>
              <w:jc w:val="left"/>
              <w:rPr>
                <w:rFonts w:ascii="宋体" w:hAnsi="宋体"/>
                <w:bCs/>
                <w:sz w:val="18"/>
                <w:szCs w:val="18"/>
              </w:rPr>
            </w:pPr>
          </w:p>
        </w:tc>
        <w:tc>
          <w:tcPr>
            <w:tcW w:w="2010" w:type="dxa"/>
          </w:tcPr>
          <w:p>
            <w:pPr>
              <w:spacing w:line="360" w:lineRule="auto"/>
              <w:jc w:val="left"/>
              <w:rPr>
                <w:rFonts w:ascii="宋体" w:hAnsi="宋体"/>
                <w:bCs/>
                <w:sz w:val="18"/>
                <w:szCs w:val="18"/>
              </w:rPr>
            </w:pPr>
          </w:p>
        </w:tc>
        <w:tc>
          <w:tcPr>
            <w:tcW w:w="856" w:type="dxa"/>
          </w:tcPr>
          <w:p>
            <w:pPr>
              <w:spacing w:line="360" w:lineRule="auto"/>
              <w:jc w:val="left"/>
              <w:rPr>
                <w:rFonts w:ascii="宋体" w:hAnsi="宋体"/>
                <w:bCs/>
                <w:sz w:val="18"/>
                <w:szCs w:val="18"/>
              </w:rPr>
            </w:pPr>
          </w:p>
        </w:tc>
        <w:tc>
          <w:tcPr>
            <w:tcW w:w="1152" w:type="dxa"/>
          </w:tcPr>
          <w:p>
            <w:pPr>
              <w:spacing w:line="360" w:lineRule="auto"/>
              <w:jc w:val="left"/>
              <w:rPr>
                <w:rFonts w:ascii="宋体" w:hAnsi="宋体"/>
                <w:bCs/>
                <w:sz w:val="18"/>
                <w:szCs w:val="18"/>
              </w:rPr>
            </w:pPr>
          </w:p>
        </w:tc>
        <w:tc>
          <w:tcPr>
            <w:tcW w:w="1110" w:type="dxa"/>
          </w:tcPr>
          <w:p>
            <w:pPr>
              <w:spacing w:line="360" w:lineRule="auto"/>
              <w:jc w:val="left"/>
              <w:rPr>
                <w:rFonts w:ascii="宋体" w:hAnsi="宋体"/>
                <w:bCs/>
                <w:sz w:val="18"/>
                <w:szCs w:val="18"/>
              </w:rPr>
            </w:pPr>
          </w:p>
        </w:tc>
        <w:tc>
          <w:tcPr>
            <w:tcW w:w="1701" w:type="dxa"/>
          </w:tcPr>
          <w:p>
            <w:pPr>
              <w:spacing w:line="360" w:lineRule="auto"/>
              <w:jc w:val="left"/>
              <w:rPr>
                <w:rFonts w:ascii="宋体" w:hAnsi="宋体"/>
                <w:bCs/>
                <w:sz w:val="18"/>
                <w:szCs w:val="18"/>
              </w:rPr>
            </w:pPr>
          </w:p>
        </w:tc>
        <w:tc>
          <w:tcPr>
            <w:tcW w:w="1509" w:type="dxa"/>
          </w:tcPr>
          <w:p>
            <w:pPr>
              <w:spacing w:line="360" w:lineRule="auto"/>
              <w:jc w:val="center"/>
              <w:rPr>
                <w:rFonts w:ascii="宋体" w:hAnsi="宋体"/>
                <w:bCs/>
                <w:sz w:val="18"/>
                <w:szCs w:val="18"/>
              </w:rPr>
            </w:pPr>
            <w:r>
              <w:rPr>
                <w:rFonts w:hint="eastAsia" w:ascii="宋体" w:hAnsi="宋体"/>
                <w:bCs/>
                <w:sz w:val="18"/>
                <w:szCs w:val="18"/>
              </w:rPr>
              <w:sym w:font="Wingdings 2" w:char="F0A3"/>
            </w:r>
            <w:r>
              <w:rPr>
                <w:rFonts w:hint="eastAsia" w:ascii="宋体" w:hAnsi="宋体"/>
                <w:bCs/>
                <w:sz w:val="18"/>
                <w:szCs w:val="18"/>
              </w:rPr>
              <w:t xml:space="preserve">否 / </w:t>
            </w:r>
            <w:r>
              <w:rPr>
                <w:rFonts w:hint="eastAsia" w:ascii="宋体" w:hAnsi="宋体"/>
                <w:bCs/>
                <w:sz w:val="18"/>
                <w:szCs w:val="18"/>
              </w:rPr>
              <w:sym w:font="Wingdings 2" w:char="F0A3"/>
            </w:r>
            <w:r>
              <w:rPr>
                <w:rFonts w:hint="eastAsia" w:ascii="宋体" w:hAnsi="宋体"/>
                <w:bCs/>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tcPr>
          <w:p>
            <w:pPr>
              <w:spacing w:line="360" w:lineRule="auto"/>
              <w:jc w:val="center"/>
              <w:rPr>
                <w:rFonts w:ascii="宋体" w:hAnsi="宋体"/>
                <w:bCs/>
                <w:sz w:val="18"/>
                <w:szCs w:val="18"/>
              </w:rPr>
            </w:pPr>
            <w:r>
              <w:rPr>
                <w:rFonts w:hint="eastAsia" w:ascii="宋体" w:hAnsi="宋体"/>
                <w:bCs/>
                <w:sz w:val="18"/>
                <w:szCs w:val="18"/>
              </w:rPr>
              <w:t>3</w:t>
            </w:r>
          </w:p>
        </w:tc>
        <w:tc>
          <w:tcPr>
            <w:tcW w:w="1742" w:type="dxa"/>
          </w:tcPr>
          <w:p>
            <w:pPr>
              <w:spacing w:line="360" w:lineRule="auto"/>
              <w:jc w:val="left"/>
              <w:rPr>
                <w:rFonts w:ascii="宋体" w:hAnsi="宋体"/>
                <w:bCs/>
                <w:sz w:val="18"/>
                <w:szCs w:val="18"/>
              </w:rPr>
            </w:pPr>
          </w:p>
        </w:tc>
        <w:tc>
          <w:tcPr>
            <w:tcW w:w="2010" w:type="dxa"/>
          </w:tcPr>
          <w:p>
            <w:pPr>
              <w:spacing w:line="360" w:lineRule="auto"/>
              <w:jc w:val="left"/>
              <w:rPr>
                <w:rFonts w:ascii="宋体" w:hAnsi="宋体"/>
                <w:bCs/>
                <w:sz w:val="18"/>
                <w:szCs w:val="18"/>
              </w:rPr>
            </w:pPr>
          </w:p>
        </w:tc>
        <w:tc>
          <w:tcPr>
            <w:tcW w:w="856" w:type="dxa"/>
          </w:tcPr>
          <w:p>
            <w:pPr>
              <w:spacing w:line="360" w:lineRule="auto"/>
              <w:jc w:val="left"/>
              <w:rPr>
                <w:rFonts w:ascii="宋体" w:hAnsi="宋体"/>
                <w:bCs/>
                <w:sz w:val="18"/>
                <w:szCs w:val="18"/>
              </w:rPr>
            </w:pPr>
          </w:p>
        </w:tc>
        <w:tc>
          <w:tcPr>
            <w:tcW w:w="1152" w:type="dxa"/>
          </w:tcPr>
          <w:p>
            <w:pPr>
              <w:spacing w:line="360" w:lineRule="auto"/>
              <w:jc w:val="left"/>
              <w:rPr>
                <w:rFonts w:ascii="宋体" w:hAnsi="宋体"/>
                <w:bCs/>
                <w:sz w:val="18"/>
                <w:szCs w:val="18"/>
              </w:rPr>
            </w:pPr>
          </w:p>
        </w:tc>
        <w:tc>
          <w:tcPr>
            <w:tcW w:w="1110" w:type="dxa"/>
          </w:tcPr>
          <w:p>
            <w:pPr>
              <w:spacing w:line="360" w:lineRule="auto"/>
              <w:jc w:val="left"/>
              <w:rPr>
                <w:rFonts w:ascii="宋体" w:hAnsi="宋体"/>
                <w:bCs/>
                <w:sz w:val="18"/>
                <w:szCs w:val="18"/>
              </w:rPr>
            </w:pPr>
          </w:p>
        </w:tc>
        <w:tc>
          <w:tcPr>
            <w:tcW w:w="1701" w:type="dxa"/>
          </w:tcPr>
          <w:p>
            <w:pPr>
              <w:spacing w:line="360" w:lineRule="auto"/>
              <w:jc w:val="left"/>
              <w:rPr>
                <w:rFonts w:ascii="宋体" w:hAnsi="宋体"/>
                <w:bCs/>
                <w:sz w:val="18"/>
                <w:szCs w:val="18"/>
              </w:rPr>
            </w:pPr>
          </w:p>
        </w:tc>
        <w:tc>
          <w:tcPr>
            <w:tcW w:w="1509" w:type="dxa"/>
          </w:tcPr>
          <w:p>
            <w:pPr>
              <w:spacing w:line="360" w:lineRule="auto"/>
              <w:jc w:val="center"/>
              <w:rPr>
                <w:rFonts w:ascii="宋体" w:hAnsi="宋体"/>
                <w:bCs/>
                <w:sz w:val="18"/>
                <w:szCs w:val="18"/>
              </w:rPr>
            </w:pPr>
            <w:r>
              <w:rPr>
                <w:rFonts w:hint="eastAsia" w:ascii="宋体" w:hAnsi="宋体"/>
                <w:bCs/>
                <w:sz w:val="18"/>
                <w:szCs w:val="18"/>
              </w:rPr>
              <w:sym w:font="Wingdings 2" w:char="F0A3"/>
            </w:r>
            <w:r>
              <w:rPr>
                <w:rFonts w:hint="eastAsia" w:ascii="宋体" w:hAnsi="宋体"/>
                <w:bCs/>
                <w:sz w:val="18"/>
                <w:szCs w:val="18"/>
              </w:rPr>
              <w:t xml:space="preserve">否 / </w:t>
            </w:r>
            <w:r>
              <w:rPr>
                <w:rFonts w:hint="eastAsia" w:ascii="宋体" w:hAnsi="宋体"/>
                <w:bCs/>
                <w:sz w:val="18"/>
                <w:szCs w:val="18"/>
              </w:rPr>
              <w:sym w:font="Wingdings 2" w:char="F0A3"/>
            </w:r>
            <w:r>
              <w:rPr>
                <w:rFonts w:hint="eastAsia" w:ascii="宋体" w:hAnsi="宋体"/>
                <w:bCs/>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tcPr>
          <w:p>
            <w:pPr>
              <w:spacing w:line="360" w:lineRule="auto"/>
              <w:jc w:val="center"/>
              <w:rPr>
                <w:rFonts w:ascii="宋体" w:hAnsi="宋体"/>
                <w:bCs/>
                <w:sz w:val="18"/>
                <w:szCs w:val="18"/>
              </w:rPr>
            </w:pPr>
            <w:r>
              <w:rPr>
                <w:rFonts w:hint="eastAsia" w:ascii="宋体" w:hAnsi="宋体"/>
                <w:bCs/>
                <w:sz w:val="18"/>
                <w:szCs w:val="18"/>
              </w:rPr>
              <w:t>4</w:t>
            </w:r>
          </w:p>
        </w:tc>
        <w:tc>
          <w:tcPr>
            <w:tcW w:w="1742" w:type="dxa"/>
          </w:tcPr>
          <w:p>
            <w:pPr>
              <w:spacing w:line="360" w:lineRule="auto"/>
              <w:jc w:val="left"/>
              <w:rPr>
                <w:rFonts w:ascii="宋体" w:hAnsi="宋体"/>
                <w:bCs/>
                <w:sz w:val="18"/>
                <w:szCs w:val="18"/>
              </w:rPr>
            </w:pPr>
          </w:p>
        </w:tc>
        <w:tc>
          <w:tcPr>
            <w:tcW w:w="2010" w:type="dxa"/>
          </w:tcPr>
          <w:p>
            <w:pPr>
              <w:spacing w:line="360" w:lineRule="auto"/>
              <w:jc w:val="left"/>
              <w:rPr>
                <w:rFonts w:ascii="宋体" w:hAnsi="宋体"/>
                <w:bCs/>
                <w:sz w:val="18"/>
                <w:szCs w:val="18"/>
              </w:rPr>
            </w:pPr>
          </w:p>
        </w:tc>
        <w:tc>
          <w:tcPr>
            <w:tcW w:w="856" w:type="dxa"/>
          </w:tcPr>
          <w:p>
            <w:pPr>
              <w:spacing w:line="360" w:lineRule="auto"/>
              <w:jc w:val="left"/>
              <w:rPr>
                <w:rFonts w:ascii="宋体" w:hAnsi="宋体"/>
                <w:bCs/>
                <w:sz w:val="18"/>
                <w:szCs w:val="18"/>
              </w:rPr>
            </w:pPr>
          </w:p>
        </w:tc>
        <w:tc>
          <w:tcPr>
            <w:tcW w:w="1152" w:type="dxa"/>
          </w:tcPr>
          <w:p>
            <w:pPr>
              <w:spacing w:line="360" w:lineRule="auto"/>
              <w:jc w:val="left"/>
              <w:rPr>
                <w:rFonts w:ascii="宋体" w:hAnsi="宋体"/>
                <w:bCs/>
                <w:sz w:val="18"/>
                <w:szCs w:val="18"/>
              </w:rPr>
            </w:pPr>
          </w:p>
        </w:tc>
        <w:tc>
          <w:tcPr>
            <w:tcW w:w="1110" w:type="dxa"/>
          </w:tcPr>
          <w:p>
            <w:pPr>
              <w:spacing w:line="360" w:lineRule="auto"/>
              <w:jc w:val="left"/>
              <w:rPr>
                <w:rFonts w:ascii="宋体" w:hAnsi="宋体"/>
                <w:bCs/>
                <w:sz w:val="18"/>
                <w:szCs w:val="18"/>
              </w:rPr>
            </w:pPr>
          </w:p>
        </w:tc>
        <w:tc>
          <w:tcPr>
            <w:tcW w:w="1701" w:type="dxa"/>
          </w:tcPr>
          <w:p>
            <w:pPr>
              <w:spacing w:line="360" w:lineRule="auto"/>
              <w:jc w:val="left"/>
              <w:rPr>
                <w:rFonts w:ascii="宋体" w:hAnsi="宋体"/>
                <w:bCs/>
                <w:sz w:val="18"/>
                <w:szCs w:val="18"/>
              </w:rPr>
            </w:pPr>
          </w:p>
        </w:tc>
        <w:tc>
          <w:tcPr>
            <w:tcW w:w="1509" w:type="dxa"/>
          </w:tcPr>
          <w:p>
            <w:pPr>
              <w:spacing w:line="360" w:lineRule="auto"/>
              <w:jc w:val="center"/>
              <w:rPr>
                <w:rFonts w:ascii="宋体" w:hAnsi="宋体"/>
                <w:bCs/>
                <w:sz w:val="18"/>
                <w:szCs w:val="18"/>
              </w:rPr>
            </w:pPr>
            <w:r>
              <w:rPr>
                <w:rFonts w:hint="eastAsia" w:ascii="宋体" w:hAnsi="宋体"/>
                <w:bCs/>
                <w:sz w:val="18"/>
                <w:szCs w:val="18"/>
              </w:rPr>
              <w:sym w:font="Wingdings 2" w:char="F0A3"/>
            </w:r>
            <w:r>
              <w:rPr>
                <w:rFonts w:hint="eastAsia" w:ascii="宋体" w:hAnsi="宋体"/>
                <w:bCs/>
                <w:sz w:val="18"/>
                <w:szCs w:val="18"/>
              </w:rPr>
              <w:t xml:space="preserve">否 / </w:t>
            </w:r>
            <w:r>
              <w:rPr>
                <w:rFonts w:hint="eastAsia" w:ascii="宋体" w:hAnsi="宋体"/>
                <w:bCs/>
                <w:sz w:val="18"/>
                <w:szCs w:val="18"/>
              </w:rPr>
              <w:sym w:font="Wingdings 2" w:char="F0A3"/>
            </w:r>
            <w:r>
              <w:rPr>
                <w:rFonts w:hint="eastAsia" w:ascii="宋体" w:hAnsi="宋体"/>
                <w:bCs/>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tcPr>
          <w:p>
            <w:pPr>
              <w:spacing w:line="360" w:lineRule="auto"/>
              <w:jc w:val="center"/>
              <w:rPr>
                <w:rFonts w:ascii="宋体" w:hAnsi="宋体"/>
                <w:bCs/>
                <w:sz w:val="18"/>
                <w:szCs w:val="18"/>
              </w:rPr>
            </w:pPr>
            <w:r>
              <w:rPr>
                <w:rFonts w:hint="eastAsia" w:ascii="宋体" w:hAnsi="宋体"/>
                <w:bCs/>
                <w:sz w:val="18"/>
                <w:szCs w:val="18"/>
              </w:rPr>
              <w:t>5</w:t>
            </w:r>
          </w:p>
        </w:tc>
        <w:tc>
          <w:tcPr>
            <w:tcW w:w="1742" w:type="dxa"/>
          </w:tcPr>
          <w:p>
            <w:pPr>
              <w:spacing w:line="360" w:lineRule="auto"/>
              <w:jc w:val="left"/>
              <w:rPr>
                <w:rFonts w:ascii="宋体" w:hAnsi="宋体"/>
                <w:bCs/>
                <w:sz w:val="18"/>
                <w:szCs w:val="18"/>
              </w:rPr>
            </w:pPr>
          </w:p>
        </w:tc>
        <w:tc>
          <w:tcPr>
            <w:tcW w:w="2010" w:type="dxa"/>
          </w:tcPr>
          <w:p>
            <w:pPr>
              <w:spacing w:line="360" w:lineRule="auto"/>
              <w:jc w:val="left"/>
              <w:rPr>
                <w:rFonts w:ascii="宋体" w:hAnsi="宋体"/>
                <w:bCs/>
                <w:sz w:val="18"/>
                <w:szCs w:val="18"/>
              </w:rPr>
            </w:pPr>
          </w:p>
        </w:tc>
        <w:tc>
          <w:tcPr>
            <w:tcW w:w="856" w:type="dxa"/>
          </w:tcPr>
          <w:p>
            <w:pPr>
              <w:spacing w:line="360" w:lineRule="auto"/>
              <w:jc w:val="left"/>
              <w:rPr>
                <w:rFonts w:ascii="宋体" w:hAnsi="宋体"/>
                <w:bCs/>
                <w:sz w:val="18"/>
                <w:szCs w:val="18"/>
              </w:rPr>
            </w:pPr>
          </w:p>
        </w:tc>
        <w:tc>
          <w:tcPr>
            <w:tcW w:w="1152" w:type="dxa"/>
          </w:tcPr>
          <w:p>
            <w:pPr>
              <w:spacing w:line="360" w:lineRule="auto"/>
              <w:jc w:val="left"/>
              <w:rPr>
                <w:rFonts w:ascii="宋体" w:hAnsi="宋体"/>
                <w:bCs/>
                <w:sz w:val="18"/>
                <w:szCs w:val="18"/>
              </w:rPr>
            </w:pPr>
          </w:p>
        </w:tc>
        <w:tc>
          <w:tcPr>
            <w:tcW w:w="1110" w:type="dxa"/>
          </w:tcPr>
          <w:p>
            <w:pPr>
              <w:spacing w:line="360" w:lineRule="auto"/>
              <w:jc w:val="left"/>
              <w:rPr>
                <w:rFonts w:ascii="宋体" w:hAnsi="宋体"/>
                <w:bCs/>
                <w:sz w:val="18"/>
                <w:szCs w:val="18"/>
              </w:rPr>
            </w:pPr>
          </w:p>
        </w:tc>
        <w:tc>
          <w:tcPr>
            <w:tcW w:w="1701" w:type="dxa"/>
          </w:tcPr>
          <w:p>
            <w:pPr>
              <w:spacing w:line="360" w:lineRule="auto"/>
              <w:jc w:val="left"/>
              <w:rPr>
                <w:rFonts w:ascii="宋体" w:hAnsi="宋体"/>
                <w:bCs/>
                <w:sz w:val="18"/>
                <w:szCs w:val="18"/>
              </w:rPr>
            </w:pPr>
          </w:p>
        </w:tc>
        <w:tc>
          <w:tcPr>
            <w:tcW w:w="1509" w:type="dxa"/>
          </w:tcPr>
          <w:p>
            <w:pPr>
              <w:spacing w:line="360" w:lineRule="auto"/>
              <w:jc w:val="center"/>
              <w:rPr>
                <w:rFonts w:ascii="宋体" w:hAnsi="宋体"/>
                <w:bCs/>
                <w:sz w:val="18"/>
                <w:szCs w:val="18"/>
              </w:rPr>
            </w:pPr>
            <w:r>
              <w:rPr>
                <w:rFonts w:hint="eastAsia" w:ascii="宋体" w:hAnsi="宋体"/>
                <w:bCs/>
                <w:sz w:val="18"/>
                <w:szCs w:val="18"/>
              </w:rPr>
              <w:sym w:font="Wingdings 2" w:char="F0A3"/>
            </w:r>
            <w:r>
              <w:rPr>
                <w:rFonts w:hint="eastAsia" w:ascii="宋体" w:hAnsi="宋体"/>
                <w:bCs/>
                <w:sz w:val="18"/>
                <w:szCs w:val="18"/>
              </w:rPr>
              <w:t xml:space="preserve">否 / </w:t>
            </w:r>
            <w:r>
              <w:rPr>
                <w:rFonts w:hint="eastAsia" w:ascii="宋体" w:hAnsi="宋体"/>
                <w:bCs/>
                <w:sz w:val="18"/>
                <w:szCs w:val="18"/>
              </w:rPr>
              <w:sym w:font="Wingdings 2" w:char="F0A3"/>
            </w:r>
            <w:r>
              <w:rPr>
                <w:rFonts w:hint="eastAsia" w:ascii="宋体" w:hAnsi="宋体"/>
                <w:bCs/>
                <w:sz w:val="18"/>
                <w:szCs w:val="18"/>
              </w:rPr>
              <w:t>是</w:t>
            </w:r>
          </w:p>
        </w:tc>
      </w:tr>
    </w:tbl>
    <w:p>
      <w:pPr>
        <w:spacing w:line="360" w:lineRule="auto"/>
        <w:jc w:val="left"/>
        <w:rPr>
          <w:rFonts w:ascii="宋体" w:hAnsi="宋体"/>
          <w:bCs/>
          <w:sz w:val="24"/>
        </w:rPr>
      </w:pPr>
    </w:p>
    <w:p>
      <w:pPr>
        <w:pStyle w:val="26"/>
        <w:numPr>
          <w:ilvl w:val="0"/>
          <w:numId w:val="1"/>
        </w:numPr>
        <w:spacing w:line="360" w:lineRule="auto"/>
        <w:ind w:firstLineChars="0"/>
        <w:jc w:val="left"/>
        <w:rPr>
          <w:rFonts w:ascii="宋体" w:hAnsi="宋体"/>
          <w:bCs/>
          <w:sz w:val="24"/>
        </w:rPr>
      </w:pPr>
      <w:r>
        <w:rPr>
          <w:rFonts w:hint="eastAsia" w:ascii="宋体" w:hAnsi="宋体"/>
          <w:bCs/>
          <w:sz w:val="24"/>
        </w:rPr>
        <w:t>临时/虚拟场所：</w:t>
      </w:r>
    </w:p>
    <w:tbl>
      <w:tblPr>
        <w:tblStyle w:val="9"/>
        <w:tblW w:w="10724"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2"/>
        <w:gridCol w:w="1864"/>
        <w:gridCol w:w="1866"/>
        <w:gridCol w:w="852"/>
        <w:gridCol w:w="1206"/>
        <w:gridCol w:w="1555"/>
        <w:gridCol w:w="2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Align w:val="center"/>
          </w:tcPr>
          <w:p>
            <w:pPr>
              <w:jc w:val="center"/>
              <w:rPr>
                <w:rFonts w:ascii="宋体" w:hAnsi="宋体"/>
                <w:bCs/>
                <w:sz w:val="18"/>
                <w:szCs w:val="18"/>
              </w:rPr>
            </w:pPr>
            <w:r>
              <w:rPr>
                <w:rFonts w:hint="eastAsia" w:ascii="宋体" w:hAnsi="宋体"/>
                <w:bCs/>
                <w:sz w:val="18"/>
                <w:szCs w:val="18"/>
              </w:rPr>
              <w:t>序号</w:t>
            </w:r>
          </w:p>
        </w:tc>
        <w:tc>
          <w:tcPr>
            <w:tcW w:w="1864" w:type="dxa"/>
            <w:vAlign w:val="center"/>
          </w:tcPr>
          <w:p>
            <w:pPr>
              <w:jc w:val="center"/>
              <w:rPr>
                <w:rFonts w:ascii="宋体" w:hAnsi="宋体"/>
                <w:bCs/>
                <w:sz w:val="18"/>
                <w:szCs w:val="18"/>
              </w:rPr>
            </w:pPr>
            <w:r>
              <w:rPr>
                <w:rFonts w:hint="eastAsia" w:ascii="宋体" w:hAnsi="宋体"/>
                <w:bCs/>
                <w:sz w:val="18"/>
                <w:szCs w:val="18"/>
              </w:rPr>
              <w:t>名称</w:t>
            </w:r>
          </w:p>
        </w:tc>
        <w:tc>
          <w:tcPr>
            <w:tcW w:w="1866" w:type="dxa"/>
            <w:vAlign w:val="center"/>
          </w:tcPr>
          <w:p>
            <w:pPr>
              <w:jc w:val="center"/>
              <w:rPr>
                <w:rFonts w:ascii="宋体" w:hAnsi="宋体"/>
                <w:bCs/>
                <w:sz w:val="18"/>
                <w:szCs w:val="18"/>
              </w:rPr>
            </w:pPr>
            <w:r>
              <w:rPr>
                <w:rFonts w:hint="eastAsia" w:ascii="宋体" w:hAnsi="宋体"/>
                <w:bCs/>
                <w:sz w:val="18"/>
                <w:szCs w:val="18"/>
              </w:rPr>
              <w:t>经营地址</w:t>
            </w:r>
          </w:p>
        </w:tc>
        <w:tc>
          <w:tcPr>
            <w:tcW w:w="852" w:type="dxa"/>
            <w:vAlign w:val="center"/>
          </w:tcPr>
          <w:p>
            <w:pPr>
              <w:jc w:val="center"/>
              <w:rPr>
                <w:rFonts w:ascii="宋体" w:hAnsi="宋体"/>
                <w:bCs/>
                <w:sz w:val="18"/>
                <w:szCs w:val="18"/>
              </w:rPr>
            </w:pPr>
            <w:r>
              <w:rPr>
                <w:rFonts w:hint="eastAsia" w:ascii="宋体" w:hAnsi="宋体"/>
                <w:bCs/>
                <w:sz w:val="18"/>
                <w:szCs w:val="18"/>
              </w:rPr>
              <w:t>联系人</w:t>
            </w:r>
          </w:p>
        </w:tc>
        <w:tc>
          <w:tcPr>
            <w:tcW w:w="1206" w:type="dxa"/>
            <w:vAlign w:val="center"/>
          </w:tcPr>
          <w:p>
            <w:pPr>
              <w:jc w:val="center"/>
              <w:rPr>
                <w:rFonts w:ascii="宋体" w:hAnsi="宋体"/>
                <w:bCs/>
                <w:sz w:val="18"/>
                <w:szCs w:val="18"/>
              </w:rPr>
            </w:pPr>
            <w:r>
              <w:rPr>
                <w:rFonts w:hint="eastAsia" w:ascii="宋体" w:hAnsi="宋体"/>
                <w:bCs/>
                <w:sz w:val="18"/>
                <w:szCs w:val="18"/>
              </w:rPr>
              <w:t>电话</w:t>
            </w:r>
          </w:p>
        </w:tc>
        <w:tc>
          <w:tcPr>
            <w:tcW w:w="1555" w:type="dxa"/>
            <w:vAlign w:val="center"/>
          </w:tcPr>
          <w:p>
            <w:pPr>
              <w:jc w:val="center"/>
              <w:rPr>
                <w:rFonts w:ascii="宋体" w:hAnsi="宋体"/>
                <w:bCs/>
                <w:sz w:val="18"/>
                <w:szCs w:val="18"/>
              </w:rPr>
            </w:pPr>
            <w:r>
              <w:rPr>
                <w:rFonts w:hint="eastAsia" w:ascii="宋体" w:hAnsi="宋体"/>
                <w:bCs/>
                <w:sz w:val="18"/>
                <w:szCs w:val="18"/>
              </w:rPr>
              <w:t>人数</w:t>
            </w:r>
          </w:p>
          <w:p>
            <w:pPr>
              <w:jc w:val="center"/>
              <w:rPr>
                <w:rFonts w:ascii="宋体" w:hAnsi="宋体"/>
                <w:bCs/>
                <w:sz w:val="18"/>
                <w:szCs w:val="18"/>
              </w:rPr>
            </w:pPr>
            <w:r>
              <w:rPr>
                <w:rFonts w:hint="eastAsia" w:ascii="宋体" w:hAnsi="宋体"/>
                <w:bCs/>
                <w:sz w:val="18"/>
                <w:szCs w:val="18"/>
              </w:rPr>
              <w:t>(含承包商人数)</w:t>
            </w:r>
          </w:p>
        </w:tc>
        <w:tc>
          <w:tcPr>
            <w:tcW w:w="2739" w:type="dxa"/>
            <w:vAlign w:val="center"/>
          </w:tcPr>
          <w:p>
            <w:pPr>
              <w:jc w:val="center"/>
              <w:rPr>
                <w:rFonts w:ascii="宋体" w:hAnsi="宋体"/>
                <w:bCs/>
                <w:sz w:val="18"/>
                <w:szCs w:val="18"/>
              </w:rPr>
            </w:pPr>
            <w:r>
              <w:rPr>
                <w:rFonts w:hint="eastAsia" w:ascii="宋体" w:hAnsi="宋体"/>
                <w:bCs/>
                <w:sz w:val="18"/>
                <w:szCs w:val="18"/>
              </w:rPr>
              <w:t>覆盖的产品和服务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tcPr>
          <w:p>
            <w:pPr>
              <w:spacing w:line="360" w:lineRule="auto"/>
              <w:jc w:val="center"/>
              <w:rPr>
                <w:rFonts w:ascii="宋体" w:hAnsi="宋体"/>
                <w:bCs/>
                <w:sz w:val="18"/>
                <w:szCs w:val="18"/>
              </w:rPr>
            </w:pPr>
            <w:r>
              <w:rPr>
                <w:rFonts w:hint="eastAsia" w:ascii="宋体" w:hAnsi="宋体"/>
                <w:bCs/>
                <w:sz w:val="18"/>
                <w:szCs w:val="18"/>
              </w:rPr>
              <w:t>1</w:t>
            </w:r>
          </w:p>
        </w:tc>
        <w:tc>
          <w:tcPr>
            <w:tcW w:w="1864" w:type="dxa"/>
          </w:tcPr>
          <w:p>
            <w:pPr>
              <w:spacing w:line="360" w:lineRule="auto"/>
              <w:jc w:val="left"/>
              <w:rPr>
                <w:rFonts w:ascii="宋体" w:hAnsi="宋体"/>
                <w:bCs/>
                <w:sz w:val="18"/>
                <w:szCs w:val="18"/>
              </w:rPr>
            </w:pPr>
          </w:p>
        </w:tc>
        <w:tc>
          <w:tcPr>
            <w:tcW w:w="1866" w:type="dxa"/>
          </w:tcPr>
          <w:p>
            <w:pPr>
              <w:spacing w:line="360" w:lineRule="auto"/>
              <w:jc w:val="left"/>
              <w:rPr>
                <w:rFonts w:ascii="宋体" w:hAnsi="宋体"/>
                <w:bCs/>
                <w:sz w:val="18"/>
                <w:szCs w:val="18"/>
              </w:rPr>
            </w:pPr>
          </w:p>
        </w:tc>
        <w:tc>
          <w:tcPr>
            <w:tcW w:w="852" w:type="dxa"/>
          </w:tcPr>
          <w:p>
            <w:pPr>
              <w:spacing w:line="360" w:lineRule="auto"/>
              <w:jc w:val="left"/>
              <w:rPr>
                <w:rFonts w:ascii="宋体" w:hAnsi="宋体"/>
                <w:bCs/>
                <w:sz w:val="18"/>
                <w:szCs w:val="18"/>
              </w:rPr>
            </w:pPr>
          </w:p>
        </w:tc>
        <w:tc>
          <w:tcPr>
            <w:tcW w:w="1206" w:type="dxa"/>
          </w:tcPr>
          <w:p>
            <w:pPr>
              <w:spacing w:line="360" w:lineRule="auto"/>
              <w:jc w:val="left"/>
              <w:rPr>
                <w:rFonts w:ascii="宋体" w:hAnsi="宋体"/>
                <w:bCs/>
                <w:sz w:val="18"/>
                <w:szCs w:val="18"/>
              </w:rPr>
            </w:pPr>
          </w:p>
        </w:tc>
        <w:tc>
          <w:tcPr>
            <w:tcW w:w="1555" w:type="dxa"/>
          </w:tcPr>
          <w:p>
            <w:pPr>
              <w:spacing w:line="360" w:lineRule="auto"/>
              <w:jc w:val="left"/>
              <w:rPr>
                <w:rFonts w:ascii="宋体" w:hAnsi="宋体"/>
                <w:bCs/>
                <w:sz w:val="18"/>
                <w:szCs w:val="18"/>
              </w:rPr>
            </w:pPr>
          </w:p>
        </w:tc>
        <w:tc>
          <w:tcPr>
            <w:tcW w:w="2739" w:type="dxa"/>
          </w:tcPr>
          <w:p>
            <w:pPr>
              <w:spacing w:line="360" w:lineRule="auto"/>
              <w:jc w:val="left"/>
              <w:rPr>
                <w:rFonts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tcPr>
          <w:p>
            <w:pPr>
              <w:spacing w:line="360" w:lineRule="auto"/>
              <w:jc w:val="center"/>
              <w:rPr>
                <w:rFonts w:ascii="宋体" w:hAnsi="宋体"/>
                <w:bCs/>
                <w:sz w:val="18"/>
                <w:szCs w:val="18"/>
              </w:rPr>
            </w:pPr>
            <w:r>
              <w:rPr>
                <w:rFonts w:hint="eastAsia" w:ascii="宋体" w:hAnsi="宋体"/>
                <w:bCs/>
                <w:sz w:val="18"/>
                <w:szCs w:val="18"/>
              </w:rPr>
              <w:t>2</w:t>
            </w:r>
          </w:p>
        </w:tc>
        <w:tc>
          <w:tcPr>
            <w:tcW w:w="1864" w:type="dxa"/>
          </w:tcPr>
          <w:p>
            <w:pPr>
              <w:spacing w:line="360" w:lineRule="auto"/>
              <w:jc w:val="left"/>
              <w:rPr>
                <w:rFonts w:ascii="宋体" w:hAnsi="宋体"/>
                <w:bCs/>
                <w:sz w:val="18"/>
                <w:szCs w:val="18"/>
              </w:rPr>
            </w:pPr>
          </w:p>
        </w:tc>
        <w:tc>
          <w:tcPr>
            <w:tcW w:w="1866" w:type="dxa"/>
          </w:tcPr>
          <w:p>
            <w:pPr>
              <w:spacing w:line="360" w:lineRule="auto"/>
              <w:jc w:val="left"/>
              <w:rPr>
                <w:rFonts w:ascii="宋体" w:hAnsi="宋体"/>
                <w:bCs/>
                <w:sz w:val="18"/>
                <w:szCs w:val="18"/>
              </w:rPr>
            </w:pPr>
          </w:p>
        </w:tc>
        <w:tc>
          <w:tcPr>
            <w:tcW w:w="852" w:type="dxa"/>
          </w:tcPr>
          <w:p>
            <w:pPr>
              <w:spacing w:line="360" w:lineRule="auto"/>
              <w:jc w:val="left"/>
              <w:rPr>
                <w:rFonts w:ascii="宋体" w:hAnsi="宋体"/>
                <w:bCs/>
                <w:sz w:val="18"/>
                <w:szCs w:val="18"/>
              </w:rPr>
            </w:pPr>
          </w:p>
        </w:tc>
        <w:tc>
          <w:tcPr>
            <w:tcW w:w="1206" w:type="dxa"/>
          </w:tcPr>
          <w:p>
            <w:pPr>
              <w:spacing w:line="360" w:lineRule="auto"/>
              <w:jc w:val="left"/>
              <w:rPr>
                <w:rFonts w:ascii="宋体" w:hAnsi="宋体"/>
                <w:bCs/>
                <w:sz w:val="18"/>
                <w:szCs w:val="18"/>
              </w:rPr>
            </w:pPr>
          </w:p>
        </w:tc>
        <w:tc>
          <w:tcPr>
            <w:tcW w:w="1555" w:type="dxa"/>
          </w:tcPr>
          <w:p>
            <w:pPr>
              <w:spacing w:line="360" w:lineRule="auto"/>
              <w:jc w:val="left"/>
              <w:rPr>
                <w:rFonts w:ascii="宋体" w:hAnsi="宋体"/>
                <w:bCs/>
                <w:sz w:val="18"/>
                <w:szCs w:val="18"/>
              </w:rPr>
            </w:pPr>
          </w:p>
        </w:tc>
        <w:tc>
          <w:tcPr>
            <w:tcW w:w="2739" w:type="dxa"/>
          </w:tcPr>
          <w:p>
            <w:pPr>
              <w:spacing w:line="360" w:lineRule="auto"/>
              <w:jc w:val="left"/>
              <w:rPr>
                <w:rFonts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tcPr>
          <w:p>
            <w:pPr>
              <w:spacing w:line="360" w:lineRule="auto"/>
              <w:jc w:val="center"/>
              <w:rPr>
                <w:rFonts w:hint="eastAsia" w:ascii="宋体" w:hAnsi="宋体"/>
                <w:bCs/>
                <w:sz w:val="18"/>
                <w:szCs w:val="18"/>
              </w:rPr>
            </w:pPr>
          </w:p>
        </w:tc>
        <w:tc>
          <w:tcPr>
            <w:tcW w:w="1864" w:type="dxa"/>
          </w:tcPr>
          <w:p>
            <w:pPr>
              <w:spacing w:line="360" w:lineRule="auto"/>
              <w:jc w:val="left"/>
              <w:rPr>
                <w:rFonts w:ascii="宋体" w:hAnsi="宋体"/>
                <w:bCs/>
                <w:sz w:val="18"/>
                <w:szCs w:val="18"/>
              </w:rPr>
            </w:pPr>
          </w:p>
        </w:tc>
        <w:tc>
          <w:tcPr>
            <w:tcW w:w="1866" w:type="dxa"/>
          </w:tcPr>
          <w:p>
            <w:pPr>
              <w:spacing w:line="360" w:lineRule="auto"/>
              <w:jc w:val="left"/>
              <w:rPr>
                <w:rFonts w:ascii="宋体" w:hAnsi="宋体"/>
                <w:bCs/>
                <w:sz w:val="18"/>
                <w:szCs w:val="18"/>
              </w:rPr>
            </w:pPr>
          </w:p>
        </w:tc>
        <w:tc>
          <w:tcPr>
            <w:tcW w:w="852" w:type="dxa"/>
          </w:tcPr>
          <w:p>
            <w:pPr>
              <w:spacing w:line="360" w:lineRule="auto"/>
              <w:jc w:val="left"/>
              <w:rPr>
                <w:rFonts w:ascii="宋体" w:hAnsi="宋体"/>
                <w:bCs/>
                <w:sz w:val="18"/>
                <w:szCs w:val="18"/>
              </w:rPr>
            </w:pPr>
          </w:p>
        </w:tc>
        <w:tc>
          <w:tcPr>
            <w:tcW w:w="1206" w:type="dxa"/>
          </w:tcPr>
          <w:p>
            <w:pPr>
              <w:spacing w:line="360" w:lineRule="auto"/>
              <w:jc w:val="left"/>
              <w:rPr>
                <w:rFonts w:ascii="宋体" w:hAnsi="宋体"/>
                <w:bCs/>
                <w:sz w:val="18"/>
                <w:szCs w:val="18"/>
              </w:rPr>
            </w:pPr>
          </w:p>
        </w:tc>
        <w:tc>
          <w:tcPr>
            <w:tcW w:w="1555" w:type="dxa"/>
          </w:tcPr>
          <w:p>
            <w:pPr>
              <w:spacing w:line="360" w:lineRule="auto"/>
              <w:jc w:val="left"/>
              <w:rPr>
                <w:rFonts w:ascii="宋体" w:hAnsi="宋体"/>
                <w:bCs/>
                <w:sz w:val="18"/>
                <w:szCs w:val="18"/>
              </w:rPr>
            </w:pPr>
          </w:p>
        </w:tc>
        <w:tc>
          <w:tcPr>
            <w:tcW w:w="2739" w:type="dxa"/>
          </w:tcPr>
          <w:p>
            <w:pPr>
              <w:spacing w:line="360" w:lineRule="auto"/>
              <w:jc w:val="left"/>
              <w:rPr>
                <w:rFonts w:ascii="宋体" w:hAnsi="宋体"/>
                <w:bCs/>
                <w:sz w:val="18"/>
                <w:szCs w:val="18"/>
              </w:rPr>
            </w:pPr>
          </w:p>
        </w:tc>
      </w:tr>
    </w:tbl>
    <w:p>
      <w:pPr>
        <w:pStyle w:val="26"/>
        <w:numPr>
          <w:ilvl w:val="0"/>
          <w:numId w:val="1"/>
        </w:numPr>
        <w:spacing w:line="360" w:lineRule="auto"/>
        <w:ind w:firstLineChars="0"/>
        <w:jc w:val="left"/>
        <w:rPr>
          <w:rFonts w:ascii="宋体" w:hAnsi="宋体"/>
          <w:bCs/>
          <w:sz w:val="24"/>
        </w:rPr>
      </w:pPr>
      <w:r>
        <w:rPr>
          <w:rFonts w:hint="eastAsia" w:ascii="宋体" w:hAnsi="宋体"/>
          <w:bCs/>
          <w:sz w:val="24"/>
        </w:rPr>
        <w:t>受审核方承诺</w:t>
      </w:r>
    </w:p>
    <w:p>
      <w:pPr>
        <w:spacing w:line="360" w:lineRule="auto"/>
        <w:ind w:firstLine="480" w:firstLineChars="200"/>
        <w:jc w:val="left"/>
        <w:rPr>
          <w:rFonts w:ascii="宋体" w:hAnsi="宋体"/>
          <w:bCs/>
          <w:sz w:val="24"/>
        </w:rPr>
      </w:pPr>
      <w:r>
        <w:rPr>
          <w:rFonts w:hint="eastAsia" w:ascii="宋体" w:hAnsi="宋体"/>
          <w:bCs/>
          <w:sz w:val="24"/>
        </w:rPr>
        <w:t>本单位对上述内容真实性负责。</w:t>
      </w:r>
    </w:p>
    <w:p>
      <w:pPr>
        <w:spacing w:line="360" w:lineRule="auto"/>
        <w:ind w:firstLine="6480" w:firstLineChars="2700"/>
        <w:jc w:val="left"/>
        <w:rPr>
          <w:rFonts w:ascii="宋体" w:hAnsi="宋体"/>
          <w:bCs/>
          <w:color w:val="FF0000"/>
          <w:sz w:val="24"/>
        </w:rPr>
      </w:pPr>
      <w:r>
        <w:rPr>
          <w:rFonts w:hint="eastAsia" w:ascii="宋体" w:hAnsi="宋体"/>
          <w:bCs/>
          <w:color w:val="FF0000"/>
          <w:sz w:val="24"/>
        </w:rPr>
        <w:t>认证申请者：（公章）</w:t>
      </w:r>
    </w:p>
    <w:p>
      <w:pPr>
        <w:spacing w:line="360" w:lineRule="auto"/>
        <w:ind w:firstLine="6720" w:firstLineChars="2800"/>
        <w:jc w:val="left"/>
        <w:rPr>
          <w:rFonts w:ascii="宋体" w:hAnsi="宋体"/>
          <w:bCs/>
          <w:sz w:val="24"/>
        </w:rPr>
      </w:pPr>
      <w:r>
        <w:rPr>
          <w:rFonts w:hint="eastAsia" w:ascii="宋体" w:hAnsi="宋体"/>
          <w:bCs/>
          <w:color w:val="FF0000"/>
          <w:sz w:val="24"/>
        </w:rPr>
        <w:t>被授权人（签名）</w:t>
      </w:r>
      <w:r>
        <w:rPr>
          <w:rFonts w:hint="eastAsia" w:ascii="宋体" w:hAnsi="宋体"/>
          <w:bCs/>
          <w:sz w:val="24"/>
        </w:rPr>
        <w:t>：</w:t>
      </w:r>
    </w:p>
    <w:p>
      <w:pPr>
        <w:spacing w:line="360" w:lineRule="auto"/>
        <w:ind w:firstLine="6720" w:firstLineChars="2800"/>
        <w:jc w:val="left"/>
        <w:rPr>
          <w:rFonts w:ascii="宋体" w:hAnsi="宋体"/>
          <w:bCs/>
          <w:sz w:val="24"/>
        </w:rPr>
      </w:pPr>
      <w:r>
        <w:rPr>
          <w:rFonts w:hint="eastAsia" w:ascii="宋体" w:hAnsi="宋体"/>
          <w:bCs/>
          <w:sz w:val="24"/>
        </w:rPr>
        <w:t xml:space="preserve"> 年  月  日</w:t>
      </w:r>
    </w:p>
    <w:p>
      <w:pPr>
        <w:spacing w:line="360" w:lineRule="auto"/>
        <w:ind w:firstLine="8880" w:firstLineChars="3700"/>
        <w:jc w:val="left"/>
        <w:rPr>
          <w:rFonts w:ascii="宋体" w:hAnsi="宋体"/>
          <w:bCs/>
          <w:sz w:val="24"/>
        </w:rPr>
      </w:pPr>
    </w:p>
    <w:p>
      <w:pPr>
        <w:spacing w:line="360" w:lineRule="auto"/>
        <w:jc w:val="left"/>
        <w:rPr>
          <w:rFonts w:ascii="宋体" w:hAnsi="宋体"/>
          <w:bCs/>
          <w:sz w:val="24"/>
        </w:rPr>
      </w:pPr>
    </w:p>
    <w:p>
      <w:pPr>
        <w:widowControl/>
        <w:jc w:val="left"/>
        <w:rPr>
          <w:rFonts w:ascii="宋体" w:hAnsi="宋体"/>
          <w:bCs/>
          <w:sz w:val="24"/>
        </w:rPr>
      </w:pPr>
      <w:r>
        <w:rPr>
          <w:rFonts w:ascii="宋体" w:hAnsi="宋体"/>
          <w:bCs/>
          <w:sz w:val="24"/>
        </w:rPr>
        <w:br w:type="page"/>
      </w:r>
    </w:p>
    <w:p>
      <w:pPr>
        <w:spacing w:line="360" w:lineRule="auto"/>
        <w:jc w:val="left"/>
        <w:rPr>
          <w:rFonts w:ascii="黑体" w:hAnsi="黑体" w:eastAsia="黑体"/>
          <w:bCs/>
          <w:sz w:val="28"/>
          <w:szCs w:val="24"/>
        </w:rPr>
      </w:pPr>
      <w:r>
        <w:rPr>
          <w:rFonts w:hint="eastAsia" w:ascii="黑体" w:hAnsi="黑体" w:eastAsia="黑体"/>
          <w:bCs/>
          <w:sz w:val="28"/>
          <w:szCs w:val="24"/>
        </w:rPr>
        <w:t>附件3</w:t>
      </w:r>
    </w:p>
    <w:p>
      <w:pPr>
        <w:spacing w:line="360" w:lineRule="auto"/>
        <w:jc w:val="center"/>
        <w:rPr>
          <w:rFonts w:ascii="方正小标宋简体" w:hAnsi="宋体" w:eastAsia="方正小标宋简体"/>
          <w:bCs/>
          <w:sz w:val="32"/>
          <w:szCs w:val="28"/>
        </w:rPr>
      </w:pPr>
      <w:r>
        <w:rPr>
          <w:rFonts w:hint="eastAsia" w:ascii="方正小标宋简体" w:hAnsi="宋体" w:eastAsia="方正小标宋简体"/>
          <w:bCs/>
          <w:sz w:val="32"/>
          <w:szCs w:val="28"/>
        </w:rPr>
        <w:t>组织结构与认证责任、产品责任必要的表述内容</w:t>
      </w:r>
    </w:p>
    <w:p>
      <w:pPr>
        <w:spacing w:line="360" w:lineRule="auto"/>
        <w:jc w:val="center"/>
        <w:rPr>
          <w:rFonts w:ascii="宋体" w:hAnsi="宋体"/>
          <w:b/>
          <w:sz w:val="24"/>
        </w:rPr>
      </w:pPr>
    </w:p>
    <w:p>
      <w:pPr>
        <w:spacing w:line="360" w:lineRule="auto"/>
        <w:ind w:firstLine="480" w:firstLineChars="200"/>
        <w:jc w:val="left"/>
        <w:rPr>
          <w:rFonts w:ascii="宋体" w:hAnsi="宋体"/>
          <w:bCs/>
          <w:sz w:val="24"/>
        </w:rPr>
      </w:pPr>
      <w:r>
        <w:rPr>
          <w:rFonts w:hint="eastAsia" w:ascii="宋体" w:hAnsi="宋体"/>
          <w:bCs/>
          <w:sz w:val="24"/>
        </w:rPr>
        <w:t>由于经营需要，所有法人组织（已经提交执照复印件）承诺在同一管理体系中运作，接受同一管理团队的管理。所有法人组织承诺接受北京国标联合认证有限公司的认证审核，理解并遵守</w:t>
      </w:r>
      <w:r>
        <w:rPr>
          <w:rFonts w:hint="eastAsia" w:ascii="黑体" w:hAnsi="黑体" w:eastAsia="黑体"/>
          <w:bCs/>
          <w:sz w:val="24"/>
        </w:rPr>
        <w:t>只有管理体系符合认证要求后才获得证书</w:t>
      </w:r>
      <w:r>
        <w:rPr>
          <w:rFonts w:hint="eastAsia" w:ascii="宋体" w:hAnsi="宋体"/>
          <w:bCs/>
          <w:sz w:val="24"/>
        </w:rPr>
        <w:t>的基本原则，任何一个组织发生影响认证有效性的事件未得到整改之前，管理体系内的所有组织无条件接受不予认证的结论。</w:t>
      </w:r>
    </w:p>
    <w:p>
      <w:pPr>
        <w:spacing w:line="360" w:lineRule="auto"/>
        <w:ind w:firstLine="480" w:firstLineChars="200"/>
        <w:jc w:val="left"/>
        <w:rPr>
          <w:rFonts w:ascii="宋体" w:hAnsi="宋体"/>
          <w:bCs/>
          <w:sz w:val="24"/>
        </w:rPr>
      </w:pPr>
      <w:r>
        <w:rPr>
          <w:rFonts w:hint="eastAsia" w:ascii="宋体" w:hAnsi="宋体"/>
          <w:bCs/>
          <w:sz w:val="24"/>
        </w:rPr>
        <w:t>所有法人组织承诺获得认证证书以后继续接受认证监督，任何一个组织发生影响认证有效性的事件，北京国标联合认证有限公司有权按规定暂停、撤销认证证书。任何一个法人组织提出撤销认证证书时，北京国标联合认证有限公司有权撤销认证证书或缩小认证范围。</w:t>
      </w:r>
    </w:p>
    <w:p>
      <w:pPr>
        <w:spacing w:line="360" w:lineRule="auto"/>
        <w:jc w:val="left"/>
        <w:rPr>
          <w:rFonts w:ascii="宋体" w:hAnsi="宋体"/>
          <w:bCs/>
          <w:sz w:val="24"/>
        </w:rPr>
      </w:pPr>
    </w:p>
    <w:p>
      <w:pPr>
        <w:spacing w:line="360" w:lineRule="auto"/>
        <w:jc w:val="left"/>
        <w:rPr>
          <w:rFonts w:ascii="宋体" w:hAnsi="宋体"/>
          <w:bCs/>
          <w:sz w:val="24"/>
        </w:rPr>
      </w:pPr>
    </w:p>
    <w:p>
      <w:pPr>
        <w:spacing w:line="360" w:lineRule="auto"/>
        <w:ind w:firstLine="3600" w:firstLineChars="1500"/>
        <w:jc w:val="left"/>
        <w:rPr>
          <w:rFonts w:hint="eastAsia" w:ascii="宋体" w:hAnsi="宋体" w:eastAsia="宋体"/>
          <w:bCs/>
          <w:sz w:val="24"/>
          <w:lang w:eastAsia="zh-CN"/>
        </w:rPr>
      </w:pPr>
      <w:r>
        <w:rPr>
          <w:rFonts w:hint="eastAsia" w:ascii="宋体" w:hAnsi="宋体"/>
          <w:bCs/>
          <w:color w:val="FF0000"/>
          <w:sz w:val="24"/>
        </w:rPr>
        <w:t xml:space="preserve">公司1（章）   </w:t>
      </w:r>
      <w:bookmarkStart w:id="1" w:name="_GoBack"/>
      <w:bookmarkEnd w:id="1"/>
      <w:r>
        <w:rPr>
          <w:rFonts w:hint="eastAsia" w:ascii="宋体" w:hAnsi="宋体"/>
          <w:bCs/>
          <w:color w:val="FF0000"/>
          <w:sz w:val="24"/>
          <w:lang w:eastAsia="zh-CN"/>
        </w:rPr>
        <w:t>中改传媒有限责任公司</w:t>
      </w:r>
    </w:p>
    <w:p>
      <w:pPr>
        <w:spacing w:line="360" w:lineRule="auto"/>
        <w:jc w:val="left"/>
        <w:rPr>
          <w:rFonts w:ascii="宋体" w:hAnsi="宋体"/>
          <w:bCs/>
          <w:sz w:val="24"/>
        </w:rPr>
      </w:pPr>
    </w:p>
    <w:p>
      <w:pPr>
        <w:spacing w:line="360" w:lineRule="auto"/>
        <w:jc w:val="left"/>
        <w:rPr>
          <w:rFonts w:ascii="宋体" w:hAnsi="宋体"/>
          <w:bCs/>
          <w:sz w:val="24"/>
        </w:rPr>
      </w:pPr>
    </w:p>
    <w:p>
      <w:pPr>
        <w:spacing w:line="360" w:lineRule="auto"/>
        <w:ind w:firstLine="6000" w:firstLineChars="2500"/>
        <w:jc w:val="left"/>
        <w:rPr>
          <w:rFonts w:ascii="宋体" w:hAnsi="宋体" w:cs="Arial"/>
          <w:bCs/>
          <w:sz w:val="24"/>
        </w:rPr>
      </w:pPr>
      <w:r>
        <w:rPr>
          <w:rFonts w:hint="eastAsia" w:ascii="宋体" w:hAnsi="宋体"/>
          <w:bCs/>
          <w:sz w:val="24"/>
        </w:rPr>
        <w:t xml:space="preserve"> 年  月  日</w:t>
      </w:r>
    </w:p>
    <w:p>
      <w:pPr>
        <w:jc w:val="center"/>
        <w:rPr>
          <w:rFonts w:ascii="华文宋体" w:hAnsi="华文宋体" w:eastAsia="华文宋体"/>
          <w:b/>
          <w:sz w:val="28"/>
          <w:szCs w:val="28"/>
        </w:rPr>
      </w:pPr>
    </w:p>
    <w:p>
      <w:pPr>
        <w:ind w:firstLine="211" w:firstLineChars="100"/>
        <w:rPr>
          <w:b/>
        </w:rPr>
      </w:pPr>
    </w:p>
    <w:sectPr>
      <w:headerReference r:id="rId5" w:type="first"/>
      <w:headerReference r:id="rId3" w:type="default"/>
      <w:footerReference r:id="rId6" w:type="default"/>
      <w:headerReference r:id="rId4" w:type="even"/>
      <w:pgSz w:w="11906" w:h="16838"/>
      <w:pgMar w:top="720" w:right="720" w:bottom="720" w:left="720" w:header="680" w:footer="34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方正舒体"/>
    <w:panose1 w:val="00000000000000000000"/>
    <w:charset w:val="86"/>
    <w:family w:val="script"/>
    <w:pitch w:val="default"/>
    <w:sig w:usb0="00000000" w:usb1="0000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2"/>
    <w:family w:val="roman"/>
    <w:pitch w:val="default"/>
    <w:sig w:usb0="00000000" w:usb1="00000000" w:usb2="00000000" w:usb3="00000000" w:csb0="8000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b/>
        <w:bCs/>
        <w:sz w:val="24"/>
        <w:szCs w:val="24"/>
      </w:rPr>
      <w:fldChar w:fldCharType="begin"/>
    </w:r>
    <w:r>
      <w:rPr>
        <w:b/>
        <w:bCs/>
      </w:rPr>
      <w:instrText xml:space="preserve">PAGE</w:instrText>
    </w:r>
    <w:r>
      <w:rPr>
        <w:b/>
        <w:bCs/>
        <w:sz w:val="24"/>
        <w:szCs w:val="24"/>
      </w:rPr>
      <w:fldChar w:fldCharType="separate"/>
    </w:r>
    <w:r>
      <w:rPr>
        <w:b/>
        <w:bCs/>
      </w:rPr>
      <w:t>7</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7</w:t>
    </w:r>
    <w:r>
      <w:rPr>
        <w:b/>
        <w:bCs/>
        <w:sz w:val="24"/>
        <w:szCs w:val="24"/>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W w:w="0" w:type="auto"/>
      <w:tblInd w:w="108"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47"/>
      <w:gridCol w:w="5341"/>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147" w:type="dxa"/>
        </w:tcPr>
        <w:p>
          <w:pPr>
            <w:pStyle w:val="5"/>
            <w:pBdr>
              <w:bottom w:val="none" w:color="auto" w:sz="0" w:space="0"/>
            </w:pBdr>
            <w:jc w:val="left"/>
          </w:pPr>
          <w:bookmarkStart w:id="0" w:name="_Hlk160693704"/>
          <w:r>
            <w:drawing>
              <wp:inline distT="0" distB="0" distL="0" distR="0">
                <wp:extent cx="2700655" cy="431800"/>
                <wp:effectExtent l="0" t="0" r="4445" b="6350"/>
                <wp:docPr id="31175155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751553"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00903" cy="432000"/>
                        </a:xfrm>
                        <a:prstGeom prst="rect">
                          <a:avLst/>
                        </a:prstGeom>
                      </pic:spPr>
                    </pic:pic>
                  </a:graphicData>
                </a:graphic>
              </wp:inline>
            </w:drawing>
          </w:r>
        </w:p>
      </w:tc>
      <w:tc>
        <w:tcPr>
          <w:tcW w:w="5341" w:type="dxa"/>
          <w:vAlign w:val="center"/>
        </w:tcPr>
        <w:p>
          <w:pPr>
            <w:pStyle w:val="5"/>
            <w:pBdr>
              <w:bottom w:val="none" w:color="auto" w:sz="0" w:space="0"/>
            </w:pBdr>
            <w:jc w:val="right"/>
            <w:rPr>
              <w:rFonts w:ascii="方正小标宋简体" w:eastAsia="方正小标宋简体" w:hAnsiTheme="minorEastAsia"/>
              <w:sz w:val="21"/>
              <w:szCs w:val="21"/>
            </w:rPr>
          </w:pPr>
          <w:r>
            <w:rPr>
              <w:rFonts w:ascii="方正小标宋简体" w:eastAsia="方正小标宋简体" w:hAnsiTheme="minorEastAsia"/>
              <w:sz w:val="21"/>
              <w:szCs w:val="21"/>
            </w:rPr>
            <w:t xml:space="preserve">ISC-B1-01 </w:t>
          </w:r>
          <w:r>
            <w:rPr>
              <w:rFonts w:hint="eastAsia" w:ascii="方正小标宋简体" w:eastAsia="方正小标宋简体" w:hAnsiTheme="minorEastAsia"/>
              <w:sz w:val="21"/>
              <w:szCs w:val="21"/>
            </w:rPr>
            <w:t>管理体系认证申请书（</w:t>
          </w:r>
          <w:r>
            <w:rPr>
              <w:rFonts w:ascii="方正小标宋简体" w:eastAsia="方正小标宋简体" w:hAnsiTheme="minorEastAsia"/>
              <w:sz w:val="21"/>
              <w:szCs w:val="21"/>
            </w:rPr>
            <w:t>B/00</w:t>
          </w:r>
          <w:r>
            <w:rPr>
              <w:rFonts w:hint="eastAsia" w:ascii="方正小标宋简体" w:eastAsia="方正小标宋简体" w:hAnsiTheme="minorEastAsia"/>
              <w:sz w:val="21"/>
              <w:szCs w:val="21"/>
            </w:rPr>
            <w:t>）</w:t>
          </w:r>
        </w:p>
        <w:bookmarkEnd w:id="0"/>
      </w:tc>
    </w:tr>
  </w:tbl>
  <w:p>
    <w:pPr>
      <w:pStyle w:val="5"/>
      <w:pBdr>
        <w:bottom w:val="none" w:color="auto" w:sz="0" w:space="0"/>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6188075" cy="8756650"/>
          <wp:effectExtent l="0" t="0" r="0" b="0"/>
          <wp:wrapNone/>
          <wp:docPr id="2" name="WordPictureWatermark1967040922" descr="国标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1967040922" descr="国标水印"/>
                  <pic:cNvPicPr>
                    <a:picLocks noChangeAspect="1"/>
                  </pic:cNvPicPr>
                </pic:nvPicPr>
                <pic:blipFill>
                  <a:blip r:embed="rId1">
                    <a:lum bright="70001" contrast="-70000"/>
                  </a:blip>
                  <a:stretch>
                    <a:fillRect/>
                  </a:stretch>
                </pic:blipFill>
                <pic:spPr>
                  <a:xfrm>
                    <a:off x="0" y="0"/>
                    <a:ext cx="6188075" cy="875665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6188075" cy="8756650"/>
          <wp:effectExtent l="0" t="0" r="0" b="0"/>
          <wp:wrapNone/>
          <wp:docPr id="1" name="WordPictureWatermark1967040921" descr="国标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967040921" descr="国标水印"/>
                  <pic:cNvPicPr>
                    <a:picLocks noChangeAspect="1"/>
                  </pic:cNvPicPr>
                </pic:nvPicPr>
                <pic:blipFill>
                  <a:blip r:embed="rId1">
                    <a:lum bright="70001" contrast="-70000"/>
                  </a:blip>
                  <a:stretch>
                    <a:fillRect/>
                  </a:stretch>
                </pic:blipFill>
                <pic:spPr>
                  <a:xfrm>
                    <a:off x="0" y="0"/>
                    <a:ext cx="6188075" cy="875665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B409A5"/>
    <w:multiLevelType w:val="multilevel"/>
    <w:tmpl w:val="65B409A5"/>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doNotCompres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2VmZmVjNzUyOWM1ZWViOTk2YTk4MDZhZWRiZDQ1NjEifQ=="/>
  </w:docVars>
  <w:rsids>
    <w:rsidRoot w:val="004914FB"/>
    <w:rsid w:val="000049A8"/>
    <w:rsid w:val="00010347"/>
    <w:rsid w:val="0001101D"/>
    <w:rsid w:val="00021F41"/>
    <w:rsid w:val="0002524A"/>
    <w:rsid w:val="000422A0"/>
    <w:rsid w:val="000679A8"/>
    <w:rsid w:val="00070280"/>
    <w:rsid w:val="000765F3"/>
    <w:rsid w:val="000814F1"/>
    <w:rsid w:val="000917C6"/>
    <w:rsid w:val="000976A4"/>
    <w:rsid w:val="000A3A82"/>
    <w:rsid w:val="000A55F7"/>
    <w:rsid w:val="000B09BF"/>
    <w:rsid w:val="000B1EC7"/>
    <w:rsid w:val="000B2489"/>
    <w:rsid w:val="000B3BF7"/>
    <w:rsid w:val="000D07DA"/>
    <w:rsid w:val="000E5E58"/>
    <w:rsid w:val="000F2A90"/>
    <w:rsid w:val="001015B1"/>
    <w:rsid w:val="00107238"/>
    <w:rsid w:val="0011052E"/>
    <w:rsid w:val="00135B14"/>
    <w:rsid w:val="0013633E"/>
    <w:rsid w:val="001525A9"/>
    <w:rsid w:val="00156F57"/>
    <w:rsid w:val="0017107F"/>
    <w:rsid w:val="00176533"/>
    <w:rsid w:val="001A6484"/>
    <w:rsid w:val="001A672D"/>
    <w:rsid w:val="001B535E"/>
    <w:rsid w:val="001C4059"/>
    <w:rsid w:val="001D5FE5"/>
    <w:rsid w:val="001E2809"/>
    <w:rsid w:val="001F52FB"/>
    <w:rsid w:val="001F771E"/>
    <w:rsid w:val="00201A08"/>
    <w:rsid w:val="00204A09"/>
    <w:rsid w:val="00206A71"/>
    <w:rsid w:val="0022102D"/>
    <w:rsid w:val="00223185"/>
    <w:rsid w:val="00267E12"/>
    <w:rsid w:val="00274E2D"/>
    <w:rsid w:val="00280313"/>
    <w:rsid w:val="0028313F"/>
    <w:rsid w:val="00294754"/>
    <w:rsid w:val="002A11B2"/>
    <w:rsid w:val="002B0D33"/>
    <w:rsid w:val="002C010A"/>
    <w:rsid w:val="002C3C5E"/>
    <w:rsid w:val="002C56DD"/>
    <w:rsid w:val="002F506A"/>
    <w:rsid w:val="0030029A"/>
    <w:rsid w:val="0030704C"/>
    <w:rsid w:val="00312E18"/>
    <w:rsid w:val="00313490"/>
    <w:rsid w:val="00326F97"/>
    <w:rsid w:val="00346088"/>
    <w:rsid w:val="00346CE3"/>
    <w:rsid w:val="00371E39"/>
    <w:rsid w:val="003804B8"/>
    <w:rsid w:val="003817E0"/>
    <w:rsid w:val="00391FE4"/>
    <w:rsid w:val="00392329"/>
    <w:rsid w:val="00394988"/>
    <w:rsid w:val="003A5C7C"/>
    <w:rsid w:val="003A5C8A"/>
    <w:rsid w:val="003A5CA1"/>
    <w:rsid w:val="003C0A6D"/>
    <w:rsid w:val="003C6E33"/>
    <w:rsid w:val="003D6309"/>
    <w:rsid w:val="003E08BE"/>
    <w:rsid w:val="003E255D"/>
    <w:rsid w:val="003E538A"/>
    <w:rsid w:val="003E688F"/>
    <w:rsid w:val="00402318"/>
    <w:rsid w:val="00402C64"/>
    <w:rsid w:val="00404A7E"/>
    <w:rsid w:val="00412DA9"/>
    <w:rsid w:val="00413D03"/>
    <w:rsid w:val="004428BF"/>
    <w:rsid w:val="00446C8C"/>
    <w:rsid w:val="00463944"/>
    <w:rsid w:val="00477CCE"/>
    <w:rsid w:val="00484482"/>
    <w:rsid w:val="0048610F"/>
    <w:rsid w:val="004879AA"/>
    <w:rsid w:val="00487D71"/>
    <w:rsid w:val="004914FB"/>
    <w:rsid w:val="004A2764"/>
    <w:rsid w:val="004D4215"/>
    <w:rsid w:val="004E01F1"/>
    <w:rsid w:val="004E203E"/>
    <w:rsid w:val="00512825"/>
    <w:rsid w:val="0053529A"/>
    <w:rsid w:val="0054180E"/>
    <w:rsid w:val="00543433"/>
    <w:rsid w:val="005541B5"/>
    <w:rsid w:val="0055763F"/>
    <w:rsid w:val="005753D1"/>
    <w:rsid w:val="00576722"/>
    <w:rsid w:val="00581FEA"/>
    <w:rsid w:val="005830AC"/>
    <w:rsid w:val="005867E3"/>
    <w:rsid w:val="00596A98"/>
    <w:rsid w:val="00596D54"/>
    <w:rsid w:val="005A0482"/>
    <w:rsid w:val="005A5727"/>
    <w:rsid w:val="005B1AAA"/>
    <w:rsid w:val="005B205A"/>
    <w:rsid w:val="005C499F"/>
    <w:rsid w:val="005C52A6"/>
    <w:rsid w:val="005C6490"/>
    <w:rsid w:val="005D480C"/>
    <w:rsid w:val="005D7785"/>
    <w:rsid w:val="005E7642"/>
    <w:rsid w:val="00623675"/>
    <w:rsid w:val="006260C3"/>
    <w:rsid w:val="006319BD"/>
    <w:rsid w:val="0063253D"/>
    <w:rsid w:val="00641C91"/>
    <w:rsid w:val="00642D64"/>
    <w:rsid w:val="006676E9"/>
    <w:rsid w:val="00672464"/>
    <w:rsid w:val="006745B0"/>
    <w:rsid w:val="00683EB3"/>
    <w:rsid w:val="006F2E1E"/>
    <w:rsid w:val="006F5C26"/>
    <w:rsid w:val="00701FF5"/>
    <w:rsid w:val="007025B2"/>
    <w:rsid w:val="007030BC"/>
    <w:rsid w:val="00704B55"/>
    <w:rsid w:val="00710DA9"/>
    <w:rsid w:val="00711DFF"/>
    <w:rsid w:val="00713450"/>
    <w:rsid w:val="00733556"/>
    <w:rsid w:val="007575EB"/>
    <w:rsid w:val="007632B3"/>
    <w:rsid w:val="00764A28"/>
    <w:rsid w:val="00766B65"/>
    <w:rsid w:val="007713C4"/>
    <w:rsid w:val="00771575"/>
    <w:rsid w:val="00776447"/>
    <w:rsid w:val="00780C6F"/>
    <w:rsid w:val="007D0CD4"/>
    <w:rsid w:val="007D5D26"/>
    <w:rsid w:val="007F291F"/>
    <w:rsid w:val="007F3B31"/>
    <w:rsid w:val="007F6779"/>
    <w:rsid w:val="00814D22"/>
    <w:rsid w:val="00817B48"/>
    <w:rsid w:val="00833DB0"/>
    <w:rsid w:val="00837F1A"/>
    <w:rsid w:val="008901E7"/>
    <w:rsid w:val="00891E75"/>
    <w:rsid w:val="008B3467"/>
    <w:rsid w:val="008D1A96"/>
    <w:rsid w:val="008D28E9"/>
    <w:rsid w:val="008F4927"/>
    <w:rsid w:val="00907FF3"/>
    <w:rsid w:val="00911732"/>
    <w:rsid w:val="00914FB1"/>
    <w:rsid w:val="00933606"/>
    <w:rsid w:val="00942A81"/>
    <w:rsid w:val="00943B18"/>
    <w:rsid w:val="009463B1"/>
    <w:rsid w:val="0094778B"/>
    <w:rsid w:val="009601AB"/>
    <w:rsid w:val="0096281B"/>
    <w:rsid w:val="00966642"/>
    <w:rsid w:val="00976AF3"/>
    <w:rsid w:val="00991007"/>
    <w:rsid w:val="009974B8"/>
    <w:rsid w:val="009A41E0"/>
    <w:rsid w:val="009B1E94"/>
    <w:rsid w:val="009B68A3"/>
    <w:rsid w:val="009C05C3"/>
    <w:rsid w:val="009C4A17"/>
    <w:rsid w:val="009C6233"/>
    <w:rsid w:val="009C6468"/>
    <w:rsid w:val="009C6AEE"/>
    <w:rsid w:val="009D4B9A"/>
    <w:rsid w:val="009E059D"/>
    <w:rsid w:val="009E75A7"/>
    <w:rsid w:val="009F4F5F"/>
    <w:rsid w:val="00A3171B"/>
    <w:rsid w:val="00A52277"/>
    <w:rsid w:val="00A531C5"/>
    <w:rsid w:val="00A61A67"/>
    <w:rsid w:val="00A74A68"/>
    <w:rsid w:val="00A905C0"/>
    <w:rsid w:val="00A92E0B"/>
    <w:rsid w:val="00AC384E"/>
    <w:rsid w:val="00AD0B7F"/>
    <w:rsid w:val="00AD3867"/>
    <w:rsid w:val="00AD4DC1"/>
    <w:rsid w:val="00AE643E"/>
    <w:rsid w:val="00AE782A"/>
    <w:rsid w:val="00B03756"/>
    <w:rsid w:val="00B13645"/>
    <w:rsid w:val="00B16BA8"/>
    <w:rsid w:val="00B4701B"/>
    <w:rsid w:val="00B532ED"/>
    <w:rsid w:val="00B56E21"/>
    <w:rsid w:val="00B75080"/>
    <w:rsid w:val="00B83429"/>
    <w:rsid w:val="00B87DDD"/>
    <w:rsid w:val="00BB5F45"/>
    <w:rsid w:val="00BE0354"/>
    <w:rsid w:val="00C00B3E"/>
    <w:rsid w:val="00C4491C"/>
    <w:rsid w:val="00C532F6"/>
    <w:rsid w:val="00C630BA"/>
    <w:rsid w:val="00C63A57"/>
    <w:rsid w:val="00C65C07"/>
    <w:rsid w:val="00C6785E"/>
    <w:rsid w:val="00C729CC"/>
    <w:rsid w:val="00C73EA0"/>
    <w:rsid w:val="00C804B7"/>
    <w:rsid w:val="00C8545E"/>
    <w:rsid w:val="00C977FB"/>
    <w:rsid w:val="00CA5FD4"/>
    <w:rsid w:val="00CB6C91"/>
    <w:rsid w:val="00CC1302"/>
    <w:rsid w:val="00CD0207"/>
    <w:rsid w:val="00CE319C"/>
    <w:rsid w:val="00D062B5"/>
    <w:rsid w:val="00D10F51"/>
    <w:rsid w:val="00D261EC"/>
    <w:rsid w:val="00D32281"/>
    <w:rsid w:val="00D3792A"/>
    <w:rsid w:val="00D4563F"/>
    <w:rsid w:val="00D7239E"/>
    <w:rsid w:val="00D72FDD"/>
    <w:rsid w:val="00DA5A28"/>
    <w:rsid w:val="00DA69A7"/>
    <w:rsid w:val="00DB4208"/>
    <w:rsid w:val="00DE0315"/>
    <w:rsid w:val="00DF470F"/>
    <w:rsid w:val="00DF48FE"/>
    <w:rsid w:val="00E11C8C"/>
    <w:rsid w:val="00E211B6"/>
    <w:rsid w:val="00E467D1"/>
    <w:rsid w:val="00E60060"/>
    <w:rsid w:val="00E61C69"/>
    <w:rsid w:val="00E71522"/>
    <w:rsid w:val="00E90336"/>
    <w:rsid w:val="00E92DFA"/>
    <w:rsid w:val="00E9720F"/>
    <w:rsid w:val="00EC073F"/>
    <w:rsid w:val="00EC20E7"/>
    <w:rsid w:val="00ED7061"/>
    <w:rsid w:val="00EF0A5F"/>
    <w:rsid w:val="00F0425F"/>
    <w:rsid w:val="00F07826"/>
    <w:rsid w:val="00F13697"/>
    <w:rsid w:val="00F1555B"/>
    <w:rsid w:val="00F20A7A"/>
    <w:rsid w:val="00F420F3"/>
    <w:rsid w:val="00F60E80"/>
    <w:rsid w:val="00F65432"/>
    <w:rsid w:val="00F668F7"/>
    <w:rsid w:val="00F74845"/>
    <w:rsid w:val="00F8608B"/>
    <w:rsid w:val="00F9353B"/>
    <w:rsid w:val="00F97034"/>
    <w:rsid w:val="00FA7BE5"/>
    <w:rsid w:val="00FB78A9"/>
    <w:rsid w:val="00FC2A8F"/>
    <w:rsid w:val="00FC36BC"/>
    <w:rsid w:val="00FD7C84"/>
    <w:rsid w:val="00FF76A3"/>
    <w:rsid w:val="022B7590"/>
    <w:rsid w:val="025A704C"/>
    <w:rsid w:val="027E4FEB"/>
    <w:rsid w:val="032B14FF"/>
    <w:rsid w:val="035A4030"/>
    <w:rsid w:val="0386471B"/>
    <w:rsid w:val="03CF75C5"/>
    <w:rsid w:val="04B50EB1"/>
    <w:rsid w:val="04D31A3B"/>
    <w:rsid w:val="052C056E"/>
    <w:rsid w:val="056A57F8"/>
    <w:rsid w:val="0655616C"/>
    <w:rsid w:val="088272FC"/>
    <w:rsid w:val="095E38C5"/>
    <w:rsid w:val="09D93265"/>
    <w:rsid w:val="0AC91212"/>
    <w:rsid w:val="0B186D7B"/>
    <w:rsid w:val="0BAF3549"/>
    <w:rsid w:val="0BD30C51"/>
    <w:rsid w:val="0BD75D01"/>
    <w:rsid w:val="0C065E86"/>
    <w:rsid w:val="0C272694"/>
    <w:rsid w:val="0D43479C"/>
    <w:rsid w:val="0E417312"/>
    <w:rsid w:val="0E4D2A1E"/>
    <w:rsid w:val="100943A7"/>
    <w:rsid w:val="12182CBA"/>
    <w:rsid w:val="1347361C"/>
    <w:rsid w:val="13710699"/>
    <w:rsid w:val="13E50081"/>
    <w:rsid w:val="14BA2ABB"/>
    <w:rsid w:val="156F29B6"/>
    <w:rsid w:val="15C342FB"/>
    <w:rsid w:val="15DB5547"/>
    <w:rsid w:val="16D116C5"/>
    <w:rsid w:val="17516817"/>
    <w:rsid w:val="17D336D0"/>
    <w:rsid w:val="19404E72"/>
    <w:rsid w:val="19AB3CDC"/>
    <w:rsid w:val="1A464863"/>
    <w:rsid w:val="1A8C3FF0"/>
    <w:rsid w:val="1A993100"/>
    <w:rsid w:val="1AAD16D8"/>
    <w:rsid w:val="1B373F76"/>
    <w:rsid w:val="1B6E164E"/>
    <w:rsid w:val="1C4532E4"/>
    <w:rsid w:val="1C63405E"/>
    <w:rsid w:val="1CD232E8"/>
    <w:rsid w:val="1E0F2F88"/>
    <w:rsid w:val="1E7A0F18"/>
    <w:rsid w:val="210D0FC1"/>
    <w:rsid w:val="247973C3"/>
    <w:rsid w:val="255A3DE5"/>
    <w:rsid w:val="26E8008C"/>
    <w:rsid w:val="271C38FD"/>
    <w:rsid w:val="279B763B"/>
    <w:rsid w:val="27DD5EA5"/>
    <w:rsid w:val="286A3932"/>
    <w:rsid w:val="28B139A5"/>
    <w:rsid w:val="2A494FA2"/>
    <w:rsid w:val="2B966A97"/>
    <w:rsid w:val="2CC82C80"/>
    <w:rsid w:val="2EB92E27"/>
    <w:rsid w:val="305B3E0B"/>
    <w:rsid w:val="30FE0870"/>
    <w:rsid w:val="31457899"/>
    <w:rsid w:val="315C4AA4"/>
    <w:rsid w:val="324E1A61"/>
    <w:rsid w:val="325C44C2"/>
    <w:rsid w:val="330F5164"/>
    <w:rsid w:val="340D19F6"/>
    <w:rsid w:val="35581BC5"/>
    <w:rsid w:val="363578EB"/>
    <w:rsid w:val="371602F8"/>
    <w:rsid w:val="3905525C"/>
    <w:rsid w:val="3A0B2229"/>
    <w:rsid w:val="3B0F3444"/>
    <w:rsid w:val="3B826852"/>
    <w:rsid w:val="3BBD0D18"/>
    <w:rsid w:val="3C623D29"/>
    <w:rsid w:val="3C9C7C85"/>
    <w:rsid w:val="3D712D52"/>
    <w:rsid w:val="3E103864"/>
    <w:rsid w:val="3E3B7D59"/>
    <w:rsid w:val="3EED2A15"/>
    <w:rsid w:val="3FC57F1E"/>
    <w:rsid w:val="401F30A7"/>
    <w:rsid w:val="40FD24BE"/>
    <w:rsid w:val="41EE0C01"/>
    <w:rsid w:val="433504EC"/>
    <w:rsid w:val="438656CD"/>
    <w:rsid w:val="449A4781"/>
    <w:rsid w:val="45653390"/>
    <w:rsid w:val="4605689B"/>
    <w:rsid w:val="46A3477B"/>
    <w:rsid w:val="473531B0"/>
    <w:rsid w:val="47394A4E"/>
    <w:rsid w:val="4749779B"/>
    <w:rsid w:val="4770724C"/>
    <w:rsid w:val="47DD1871"/>
    <w:rsid w:val="47FB1D04"/>
    <w:rsid w:val="4B3D146C"/>
    <w:rsid w:val="4B4E1C46"/>
    <w:rsid w:val="4B963850"/>
    <w:rsid w:val="4BEC0155"/>
    <w:rsid w:val="4D7267BF"/>
    <w:rsid w:val="4E820306"/>
    <w:rsid w:val="4F546137"/>
    <w:rsid w:val="4F9F1B0F"/>
    <w:rsid w:val="502E0640"/>
    <w:rsid w:val="5085398D"/>
    <w:rsid w:val="50D01624"/>
    <w:rsid w:val="50D72B77"/>
    <w:rsid w:val="50EE48DE"/>
    <w:rsid w:val="513B2BCE"/>
    <w:rsid w:val="5151753B"/>
    <w:rsid w:val="519C5CA2"/>
    <w:rsid w:val="523541DD"/>
    <w:rsid w:val="527D3B44"/>
    <w:rsid w:val="52880638"/>
    <w:rsid w:val="52BF1368"/>
    <w:rsid w:val="536746F1"/>
    <w:rsid w:val="54B629D5"/>
    <w:rsid w:val="55423CFD"/>
    <w:rsid w:val="555B64D8"/>
    <w:rsid w:val="558837F6"/>
    <w:rsid w:val="57080B3E"/>
    <w:rsid w:val="576C555F"/>
    <w:rsid w:val="57C71C02"/>
    <w:rsid w:val="58405511"/>
    <w:rsid w:val="58A65CBC"/>
    <w:rsid w:val="58D14282"/>
    <w:rsid w:val="5A3D61AC"/>
    <w:rsid w:val="5AE42ACB"/>
    <w:rsid w:val="5C390165"/>
    <w:rsid w:val="5CF30E40"/>
    <w:rsid w:val="60A3613E"/>
    <w:rsid w:val="615736B4"/>
    <w:rsid w:val="61970500"/>
    <w:rsid w:val="62DB43E2"/>
    <w:rsid w:val="633D5CDD"/>
    <w:rsid w:val="635808AD"/>
    <w:rsid w:val="64287B33"/>
    <w:rsid w:val="64966BE4"/>
    <w:rsid w:val="649E1F3D"/>
    <w:rsid w:val="65674A89"/>
    <w:rsid w:val="66291CDA"/>
    <w:rsid w:val="67B94EBC"/>
    <w:rsid w:val="67C16AAF"/>
    <w:rsid w:val="67ED169D"/>
    <w:rsid w:val="6820270F"/>
    <w:rsid w:val="68C53F3C"/>
    <w:rsid w:val="6A424F36"/>
    <w:rsid w:val="6A703CD0"/>
    <w:rsid w:val="6DDF5B34"/>
    <w:rsid w:val="6F4551EB"/>
    <w:rsid w:val="70E231B1"/>
    <w:rsid w:val="71CB02A0"/>
    <w:rsid w:val="71FC02A3"/>
    <w:rsid w:val="722F76C6"/>
    <w:rsid w:val="72402FCF"/>
    <w:rsid w:val="72451C4A"/>
    <w:rsid w:val="725172CD"/>
    <w:rsid w:val="72E11D70"/>
    <w:rsid w:val="72E2406D"/>
    <w:rsid w:val="73ED4347"/>
    <w:rsid w:val="74324450"/>
    <w:rsid w:val="74436A38"/>
    <w:rsid w:val="74457ADB"/>
    <w:rsid w:val="75241FEA"/>
    <w:rsid w:val="759F78C3"/>
    <w:rsid w:val="75A82C1C"/>
    <w:rsid w:val="75E85141"/>
    <w:rsid w:val="76432944"/>
    <w:rsid w:val="77481508"/>
    <w:rsid w:val="77BA6C36"/>
    <w:rsid w:val="7BE1477E"/>
    <w:rsid w:val="7BF67196"/>
    <w:rsid w:val="7F902DA4"/>
    <w:rsid w:val="7FBB3D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autoRedefine/>
    <w:unhideWhenUsed/>
    <w:qFormat/>
    <w:uiPriority w:val="99"/>
    <w:pPr>
      <w:jc w:val="left"/>
    </w:pPr>
    <w:rPr>
      <w:rFonts w:ascii="Calibri" w:hAnsi="Calibri"/>
      <w:kern w:val="0"/>
      <w:sz w:val="20"/>
      <w:szCs w:val="20"/>
    </w:rPr>
  </w:style>
  <w:style w:type="paragraph" w:styleId="3">
    <w:name w:val="Balloon Text"/>
    <w:basedOn w:val="1"/>
    <w:link w:val="16"/>
    <w:autoRedefine/>
    <w:unhideWhenUsed/>
    <w:qFormat/>
    <w:uiPriority w:val="99"/>
    <w:rPr>
      <w:rFonts w:ascii="Calibri" w:hAnsi="Calibri"/>
      <w:kern w:val="0"/>
      <w:sz w:val="18"/>
      <w:szCs w:val="18"/>
    </w:rPr>
  </w:style>
  <w:style w:type="paragraph" w:styleId="4">
    <w:name w:val="footer"/>
    <w:basedOn w:val="1"/>
    <w:link w:val="17"/>
    <w:autoRedefine/>
    <w:unhideWhenUsed/>
    <w:qFormat/>
    <w:uiPriority w:val="99"/>
    <w:pPr>
      <w:tabs>
        <w:tab w:val="center" w:pos="4153"/>
        <w:tab w:val="right" w:pos="8306"/>
      </w:tabs>
      <w:snapToGrid w:val="0"/>
      <w:jc w:val="left"/>
    </w:pPr>
    <w:rPr>
      <w:kern w:val="0"/>
      <w:sz w:val="18"/>
      <w:szCs w:val="18"/>
    </w:rPr>
  </w:style>
  <w:style w:type="paragraph" w:styleId="5">
    <w:name w:val="header"/>
    <w:basedOn w:val="1"/>
    <w:link w:val="18"/>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6">
    <w:name w:val="Body Text Indent 3"/>
    <w:basedOn w:val="1"/>
    <w:link w:val="19"/>
    <w:autoRedefine/>
    <w:qFormat/>
    <w:uiPriority w:val="0"/>
    <w:pPr>
      <w:ind w:firstLine="600" w:firstLineChars="200"/>
    </w:pPr>
    <w:rPr>
      <w:rFonts w:eastAsia="仿宋_GB2312"/>
      <w:kern w:val="0"/>
      <w:sz w:val="30"/>
      <w:szCs w:val="20"/>
    </w:rPr>
  </w:style>
  <w:style w:type="paragraph" w:styleId="7">
    <w:name w:val="Normal (Web)"/>
    <w:basedOn w:val="1"/>
    <w:autoRedefine/>
    <w:unhideWhenUsed/>
    <w:qFormat/>
    <w:uiPriority w:val="99"/>
    <w:pPr>
      <w:widowControl/>
      <w:jc w:val="left"/>
    </w:pPr>
    <w:rPr>
      <w:rFonts w:ascii="宋体" w:hAnsi="宋体" w:cs="宋体"/>
      <w:kern w:val="0"/>
      <w:sz w:val="24"/>
      <w:szCs w:val="24"/>
    </w:rPr>
  </w:style>
  <w:style w:type="paragraph" w:styleId="8">
    <w:name w:val="annotation subject"/>
    <w:basedOn w:val="2"/>
    <w:next w:val="2"/>
    <w:link w:val="20"/>
    <w:autoRedefine/>
    <w:unhideWhenUsed/>
    <w:qFormat/>
    <w:uiPriority w:val="99"/>
    <w:rPr>
      <w:b/>
      <w:bCs/>
    </w:rPr>
  </w:style>
  <w:style w:type="table" w:styleId="10">
    <w:name w:val="Table Grid"/>
    <w:basedOn w:val="9"/>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autoRedefine/>
    <w:qFormat/>
    <w:uiPriority w:val="20"/>
    <w:rPr>
      <w:i/>
    </w:rPr>
  </w:style>
  <w:style w:type="character" w:styleId="13">
    <w:name w:val="Hyperlink"/>
    <w:autoRedefine/>
    <w:unhideWhenUsed/>
    <w:qFormat/>
    <w:uiPriority w:val="0"/>
    <w:rPr>
      <w:color w:val="0000FF"/>
      <w:u w:val="single"/>
    </w:rPr>
  </w:style>
  <w:style w:type="character" w:styleId="14">
    <w:name w:val="annotation reference"/>
    <w:autoRedefine/>
    <w:unhideWhenUsed/>
    <w:qFormat/>
    <w:uiPriority w:val="99"/>
    <w:rPr>
      <w:sz w:val="21"/>
      <w:szCs w:val="21"/>
    </w:rPr>
  </w:style>
  <w:style w:type="character" w:customStyle="1" w:styleId="15">
    <w:name w:val="批注文字 Char"/>
    <w:link w:val="2"/>
    <w:autoRedefine/>
    <w:qFormat/>
    <w:uiPriority w:val="99"/>
    <w:rPr>
      <w:rFonts w:ascii="Calibri" w:hAnsi="Calibri" w:eastAsia="宋体" w:cs="Times New Roman"/>
    </w:rPr>
  </w:style>
  <w:style w:type="character" w:customStyle="1" w:styleId="16">
    <w:name w:val="批注框文本 Char"/>
    <w:link w:val="3"/>
    <w:autoRedefine/>
    <w:semiHidden/>
    <w:qFormat/>
    <w:uiPriority w:val="99"/>
    <w:rPr>
      <w:rFonts w:ascii="Calibri" w:hAnsi="Calibri" w:eastAsia="宋体" w:cs="Times New Roman"/>
      <w:sz w:val="18"/>
      <w:szCs w:val="18"/>
    </w:rPr>
  </w:style>
  <w:style w:type="character" w:customStyle="1" w:styleId="17">
    <w:name w:val="页脚 Char"/>
    <w:link w:val="4"/>
    <w:autoRedefine/>
    <w:qFormat/>
    <w:uiPriority w:val="99"/>
    <w:rPr>
      <w:sz w:val="18"/>
      <w:szCs w:val="18"/>
    </w:rPr>
  </w:style>
  <w:style w:type="character" w:customStyle="1" w:styleId="18">
    <w:name w:val="页眉 Char"/>
    <w:link w:val="5"/>
    <w:autoRedefine/>
    <w:qFormat/>
    <w:uiPriority w:val="99"/>
    <w:rPr>
      <w:sz w:val="18"/>
      <w:szCs w:val="18"/>
    </w:rPr>
  </w:style>
  <w:style w:type="character" w:customStyle="1" w:styleId="19">
    <w:name w:val="正文文本缩进 3 Char"/>
    <w:link w:val="6"/>
    <w:autoRedefine/>
    <w:qFormat/>
    <w:uiPriority w:val="0"/>
    <w:rPr>
      <w:rFonts w:ascii="Times New Roman" w:hAnsi="Times New Roman" w:eastAsia="仿宋_GB2312" w:cs="Times New Roman"/>
      <w:sz w:val="30"/>
      <w:szCs w:val="20"/>
    </w:rPr>
  </w:style>
  <w:style w:type="character" w:customStyle="1" w:styleId="20">
    <w:name w:val="批注主题 Char"/>
    <w:link w:val="8"/>
    <w:autoRedefine/>
    <w:semiHidden/>
    <w:qFormat/>
    <w:uiPriority w:val="99"/>
    <w:rPr>
      <w:rFonts w:ascii="Calibri" w:hAnsi="Calibri" w:eastAsia="宋体" w:cs="Times New Roman"/>
      <w:b/>
      <w:bCs/>
    </w:rPr>
  </w:style>
  <w:style w:type="character" w:customStyle="1" w:styleId="21">
    <w:name w:val="Char Char1"/>
    <w:autoRedefine/>
    <w:qFormat/>
    <w:locked/>
    <w:uiPriority w:val="0"/>
    <w:rPr>
      <w:rFonts w:hint="eastAsia" w:ascii="宋体" w:hAnsi="Courier New" w:eastAsia="宋体"/>
      <w:kern w:val="2"/>
      <w:sz w:val="21"/>
      <w:lang w:val="en-US" w:eastAsia="zh-CN" w:bidi="ar-SA"/>
    </w:rPr>
  </w:style>
  <w:style w:type="character" w:customStyle="1" w:styleId="22">
    <w:name w:val="占位符文本1"/>
    <w:autoRedefine/>
    <w:unhideWhenUsed/>
    <w:qFormat/>
    <w:uiPriority w:val="99"/>
    <w:rPr>
      <w:color w:val="808080"/>
    </w:rPr>
  </w:style>
  <w:style w:type="paragraph" w:customStyle="1" w:styleId="23">
    <w:name w:val="列出段落1"/>
    <w:basedOn w:val="1"/>
    <w:autoRedefine/>
    <w:qFormat/>
    <w:uiPriority w:val="34"/>
    <w:pPr>
      <w:ind w:firstLine="420" w:firstLineChars="200"/>
    </w:pPr>
  </w:style>
  <w:style w:type="paragraph" w:customStyle="1" w:styleId="2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5">
    <w:name w:val="批注文字 字符"/>
    <w:autoRedefine/>
    <w:qFormat/>
    <w:uiPriority w:val="0"/>
    <w:rPr>
      <w:kern w:val="2"/>
      <w:sz w:val="21"/>
      <w:szCs w:val="24"/>
    </w:rPr>
  </w:style>
  <w:style w:type="paragraph" w:styleId="26">
    <w:name w:val="List Paragraph"/>
    <w:basedOn w:val="1"/>
    <w:autoRedefine/>
    <w:qFormat/>
    <w:uiPriority w:val="34"/>
    <w:pPr>
      <w:ind w:firstLine="420" w:firstLineChars="200"/>
    </w:pPr>
    <w:rPr>
      <w:rFonts w:cs="Calibri"/>
      <w:szCs w:val="21"/>
    </w:rPr>
  </w:style>
  <w:style w:type="paragraph" w:customStyle="1" w:styleId="27">
    <w:name w:val="修订1"/>
    <w:autoRedefine/>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479</Words>
  <Characters>2736</Characters>
  <Lines>22</Lines>
  <Paragraphs>6</Paragraphs>
  <TotalTime>1</TotalTime>
  <ScaleCrop>false</ScaleCrop>
  <LinksUpToDate>false</LinksUpToDate>
  <CharactersWithSpaces>3209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2024-03-06T03:36:00Z</dcterms:created>
  <dc:creator>alexander chang</dc:creator>
  <cp:lastModifiedBy>吕玥</cp:lastModifiedBy>
  <cp:lastPrinted>2017-12-14T10:18:00Z</cp:lastPrinted>
  <dcterms:modified xsi:type="dcterms:W3CDTF">2025-08-14T09:29:24Z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4BAF51D7324B4A41804BC56D94E83899_13</vt:lpwstr>
  </property>
  <property fmtid="{D5CDD505-2E9C-101B-9397-08002B2CF9AE}" pid="4" name="KSOTemplateDocerSaveRecord">
    <vt:lpwstr>eyJoZGlkIjoiYjI1MjI2YzkxYWMyYzZkYmI0YmRiYTJiYTdhMmIxNDgiLCJ1c2VySWQiOiIzMzE0ODk4NDEifQ==</vt:lpwstr>
  </property>
</Properties>
</file>