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20662-2025-QEO-Q_25331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北京北化恒泰检测技术有限公司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北京市海淀区永捷北路2号院1号楼4层4025室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北京市海淀区永捷北路2号院1号楼4层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Q:资质范围内水质检测；空气检测；噪声检测；公共场所卫生检测。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E:资质范围内水质检测；空气检测；噪声检测；公共场所卫生检测。所涉及场所的相关环境管理活动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S:资质范围内水质检测；空气检测；噪声检测；公共场所卫生检测所涉及场所的相关职业健康安全管理活动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638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30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