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10475-2025-QEO-Q_24853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嘉兴市智意商贸有限公司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浙江省嘉兴市南湖区大桥镇天香路128、130、132、134、136、138、140号一楼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浙江省嘉兴市南湖区大桥镇天香路128、130、132、134、136、138、140号一楼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Q:食用农产品、资质范围内的预包装食品（含冷藏冷冻食品）的销售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E:食用农产品、资质范围内的预包装食品（含冷藏冷冻食品）的销售所涉及场所的相关环境管理活动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S:食用农产品、资质范围内的预包装食品（含冷藏冷冻食品）的销售所涉及场所的相关职业健康安全管理活动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1757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585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