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10333-2025-QEO-Q_24230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西安汉博机电科技有限公司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西安曲江新区行政商务T35号泛渼国际大厦第2幢1单元23层12302室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西安市高新区草堂科技产业基地秦岭三路西1号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E:液压动力站系统及液压元件的设计、组装及售后服务所涉及场所的相关环境管理活动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S:液压动力站系统及液压元件的设计、组装及售后服务所涉及场所的相关职业健康安全管理活动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Q:液压动力站系统及液压元件的设计、组装及售后服务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0760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765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