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10350-2025-EnMS-EnMS_24293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湖北固润科技股份有限公司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荆门市化工循环产业园(荆门市掇刀区白庙街道办事处冯庙村三组)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湖北省荆门市化工循环产业园(荆门市掇刀区白庙街道办事处冯庙村三组)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光引发剂[GR-FMT(2.6-二氯-3-吡咯苯基二茂钛)、GR-XBPO(苯基双(2,4,6-三甲基苯甲酰基)氧化膦)、GR-TPO(2,4,6-三甲基苯甲酰基二苯基氧化膦)]的生产，光引发剂、光敏增感剂、光固化单体的研发过程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4340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8216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