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20431-2025-EO-E_24294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四川秉峰新能源科技有限公司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四川省成都市新津区普兴街道新科大道248号6栋1楼（工业园区）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四川省成都市新津区普兴街道新科大道248号6栋1楼、3楼B区（工业园区）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E:低速动力锂离子电池组的组装所涉及场所的相关环境管理活动</w:t>
            </w:r>
          </w:p>
          <w:p>
            <w:pPr>
              <w:rPr>
                <w:rFonts w:hint="eastAsia"/>
                <w:szCs w:val="21"/>
              </w:rPr>
            </w:pPr>
            <w:r>
              <w:rPr>
                <w:rFonts w:hint="eastAsia"/>
                <w:szCs w:val="21"/>
              </w:rPr>
              <w:t>S:低速动力锂离子电池组的组装所涉及场所的相关职业健康安全管理活动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、范玲玲,姜海军</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7943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0401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