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20404-2025-EO-E_24218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北京九强生物技术股份有限公司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北京市海淀区花园东路15号旷怡大厦5层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北京市怀柔区雁栖经济开发区雁栖北二街15号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E:体外诊断试剂（含耗材）及分析仪器系统的设计开发、生产及销售所涉及场所的相关环境管理活动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认可：分析仪器系统的设计开发、生产及销售所涉及场所的相关环境管理活动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S:体外诊断试剂（含耗材）及分析仪器系统的设计开发、生产及销售所涉及场所的相关职业健康安全管理活动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888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7040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