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30029-2025-R08-R08绿色供应链_24145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廊坊市广阳区东方危险货物运输有限公司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廊坊市广阳区爱民东道235号绿龙无公害蔬菜配送有限公司办公楼B区3层321室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廊坊市广阳区爱民东道235号绿龙无公害蔬菜配送有限公司办公楼B区3层321室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R08:普通货运，危险货物运输(2类1项、第3类、第8类) 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33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92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