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30722-2023-EcEO-EC_16320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泽滦科技河北雄安有限公司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河北省保定市容城县奥威路63号121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河北省保定市容城县金台路西关南巷1号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E:电子与智能化工程施工（资质许可范围内）所涉及场所的相关环境管理活动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Q:电子与智能化工程施工（资质许可范围内）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S:电子与智能化工程施工（资质许可范围内）所涉及场所的相关职业健康安全管理活动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2504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369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