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20341-2025-QEO-Q_23860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深圳智家无忧科技有限公司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深圳市宝安区石岩街道应人石社区香象工业园厂房6三层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深圳市宝安区石岩街道应人石社区香象工业园厂房6三层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Q:数码产品、计算机通讯设备的维修服务</w:t>
            </w:r>
          </w:p>
          <w:p>
            <w:pPr>
              <w:rPr>
                <w:rFonts w:hint="eastAsia"/>
                <w:szCs w:val="21"/>
              </w:rPr>
            </w:pPr>
            <w:r>
              <w:rPr>
                <w:rFonts w:hint="eastAsia"/>
                <w:szCs w:val="21"/>
              </w:rPr>
              <w:t>E:数码产品、计算机通讯设备的维修服务所涉及场所的相关环境管理活动</w:t>
            </w:r>
          </w:p>
          <w:p>
            <w:pPr>
              <w:rPr>
                <w:rFonts w:hint="eastAsia"/>
                <w:szCs w:val="21"/>
              </w:rPr>
            </w:pPr>
            <w:r>
              <w:rPr>
                <w:rFonts w:hint="eastAsia"/>
                <w:szCs w:val="21"/>
              </w:rPr>
              <w:t>S:数码产品、计算机通讯设备的维修服务所涉及场所的相关职业健康安全管理活动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肖新龙、姜海军,李蒙生,肖新龙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788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0269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