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20339-2025-EO-E_23934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杭州瑞霖化工有限公司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浙江省杭州市桐庐县城洋塘路279号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浙江省杭州市桐庐县城洋塘路279号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E:SE系列蔗糖脂肪酸酯、辛烯基琥珀酸淀粉钠（纯胶）产品的研发、生产所涉及场所的相关环境管理活动;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S:SE系列蔗糖脂肪酸酯、辛烯基琥珀酸淀粉钠（纯胶）产品的研发、生产所涉及场所的相关职业健康安全管理活动。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4117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502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