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10246-2025-EnMS-EnMS_23778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彩虹无人机科技有限公司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浙江省台州市海豪路788号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浙江省台州市海豪路788号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EnMS:无人机(固定翼、旋翼)及其配套设备、空地导弹武器系统的设计和生产所涉及的能源管理活动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1510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019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