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30017-2025-MMS_23543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攀钢集团成都钢钒有限公司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四川省成都市青白江区弥牟镇华金大道一段738号30栋1层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四川省成都市青白江区弥牟镇华金大道一段738号30栋1层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MMS:热轧无缝钢管、热扩无缝钢管、冷轧（拔）无缝钢管的设计、开发、生产和服务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558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134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