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20256-2025-QEO-Q_23533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陕西星宇双亚安全装备有限公司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陕西省西安市未央区张家堡街道办南岭社区中心医院家属院3单元3号楼401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陕西省西安市未央区张家堡街道办南岭社区中心医院家属院3单元3号楼401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Q:警用装备（骑行服套装、防护类产品防暴盾牌、防割手套、警棍、防暴头盔、单警装备警棍，急救包，强光手电，多功能腰带、警械类）的销售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E:警用装备（骑行服套装、防护类产品防暴盾牌、防割手套、警棍、防暴头盔、单警装备警棍，急救包，强光手电，多功能腰带、警械类）的销售所涉及场所的相关环境管理活动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S:警用装备（骑行服套装、防护类产品防暴盾牌、防割手套、警棍、防暴头盔、单警装备警棍，急救包，强光手电，多功能腰带、警械类）的销售所涉及场所的相关职业健康安全管理活动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34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4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