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10179-2025-Q-Q_23459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江西大佑农生物科技有限公司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江西省南昌市南昌经济技术开发区沙港路118号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江西省南昌市南昌经济技术开发区沙港路118号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Q:维生素预混合饲料（畜禽水产、反刍动物）、复合预混合饲料（畜禽水产、反刍动物）、配合饲料（畜禽、幼畜禽、种畜禽、水产）、浓缩饲料（畜禽、幼畜禽、种畜禽、水产）的生产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317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15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