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20199-2025-EO-E_23180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浙江中弦能源科技有限公司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浙江省温州市乐清市北白象镇温州大桥工业园区万控集团有限公司园区内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浙江省温州市乐清市北白象镇温州大桥工业园区万控集团有限公司园区内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E:储能系统和设备、物联网设备的研发、制造；能源管理系统开发所涉及场所的相关环境管理活动</w:t>
            </w:r>
          </w:p>
          <w:p>
            <w:pPr>
              <w:rPr>
                <w:rFonts w:hint="eastAsia"/>
                <w:szCs w:val="21"/>
              </w:rPr>
            </w:pPr>
            <w:r>
              <w:rPr>
                <w:rFonts w:hint="eastAsia"/>
                <w:szCs w:val="21"/>
              </w:rPr>
              <w:t>S:储能系统和设备、物联网设备的研发、制造；能源管理系统开发所涉及场所的相关职业健康安全管理活动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112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521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