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21062-2024-QEO-Q_22440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宜兴市炉顶密封工程有限公司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宜兴市丁蜀镇大浦施荡村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江苏省宜兴市丁蜀镇施荡村桥头组63号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换发CNAS</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E:高温耐火材料生产（有许可证要求的除外）；保温材料和防腐耐磨材料的销售所涉及场所的相关环境管理活动</w:t>
            </w:r>
          </w:p>
          <w:p>
            <w:pPr>
              <w:rPr>
                <w:rFonts w:hint="eastAsia"/>
                <w:szCs w:val="21"/>
              </w:rPr>
            </w:pPr>
            <w:r>
              <w:rPr>
                <w:rFonts w:hint="eastAsia"/>
                <w:szCs w:val="21"/>
              </w:rPr>
              <w:t>S:高温耐火材料生产（有许可证要求的除外）；保温材料和防腐耐磨材料的销售所涉及场所的相关职业健康安全管理活动</w:t>
            </w:r>
          </w:p>
          <w:p>
            <w:pPr>
              <w:rPr>
                <w:rFonts w:hint="eastAsia"/>
                <w:szCs w:val="21"/>
              </w:rPr>
            </w:pPr>
            <w:r>
              <w:rPr>
                <w:rFonts w:hint="eastAsia"/>
                <w:szCs w:val="21"/>
              </w:rPr>
              <w:t>Q:高温耐火材料生产（有许可证要求的除外）；保温材料和防腐耐磨材料的销售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肖新龙、徐素娟,李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7922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172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