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20187-2025-QEO-Q_23182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安徽力之辉物流有限公司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合肥市庐阳区四里河路88号明发商业广场A1区1幢、2幢2-2407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安徽省合肥市肥西经开区繁华大道与创新大道立恒工业广场二期A3栋4楼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Q:普通货物仓储服务（不含危险化学品等需许可审批的项目）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E:普通货物仓储服务（不含危险化学品等需许可审批的项目）所涉及场所的相关环境管理活动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S:普通货物仓储服务（不含危险化学品等需许可审批的项目）所涉及场所的相关职业健康安全管理活动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90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292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