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20063-2025-QEO-Q_22433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成都米到网络科技有限公司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成都市金牛区花牌坊北街150号14层03号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成都市成华大道杉板桥路669号12幢21层2110号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Q:应用软件开发，信息技术咨询服务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E:应用软件开发，信息技术咨询服务所涉及场所的相关环境管理活动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S:应用软件开发，信息技术咨询服务所涉及场所的相关职业健康安全管理活动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1990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6228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