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11622-2024-SD-S_22344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郑州百特家具有限公司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FW:家具（办公家具、校用家具、公寓家具、实验室家具、公共场所家具）所涉及的商品售后绿色服务（十星级）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506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69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