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20581-2023-QFH-Q_15434</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四川新茂源农业发展有限责任公司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内江市市中区凌家镇乌鸡冲村一社</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内江市市中区凌家镇乌鸡冲村一社</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F:监查2;H:监查2;Q:监查2</w:t>
            </w:r>
            <w:r>
              <w:rPr>
                <w:rFonts w:hint="eastAsia"/>
                <w:szCs w:val="21"/>
                <w:lang w:val="en-US" w:eastAsia="zh-CN"/>
              </w:rPr>
              <w:t xml:space="preserve">  </w:t>
            </w:r>
            <w:r>
              <w:rPr>
                <w:rFonts w:hint="eastAsia"/>
                <w:szCs w:val="21"/>
              </w:rPr>
              <w:t>人数变更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F:位于内江市市中区凌家镇乌鸡冲村一社四川新茂源农业发展有限责任公司的初级农产品(柠檬)销售；位于内江市市中区凌家镇乌鸡冲村一社四川新茂源农业发展有限责任公司冻干水果生产车间的水果干制品（柠檬冻干片）生产</w:t>
            </w:r>
          </w:p>
          <w:p>
            <w:pPr>
              <w:rPr>
                <w:rFonts w:hint="eastAsia"/>
                <w:szCs w:val="21"/>
              </w:rPr>
            </w:pPr>
            <w:r>
              <w:rPr>
                <w:rFonts w:hint="eastAsia"/>
                <w:szCs w:val="21"/>
              </w:rPr>
              <w:t>H:位于内江市市中区凌家镇乌鸡冲村一社四川新茂源农业发展有限责任公司的初级农产品(柠檬)销售；位于内江市市中区凌家镇乌鸡冲村一社四川新茂源农业发展有限责任公司冻干水果生产车间的水果干制品（柠檬冻干片）生产</w:t>
            </w:r>
          </w:p>
          <w:p>
            <w:pPr>
              <w:rPr>
                <w:rFonts w:hint="eastAsia"/>
                <w:szCs w:val="21"/>
              </w:rPr>
            </w:pPr>
            <w:r>
              <w:rPr>
                <w:rFonts w:hint="eastAsia"/>
                <w:szCs w:val="21"/>
              </w:rPr>
              <w:t>Q:初级农产品(柠檬)销售、水果干制品（柠檬冻干片）生产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0759735"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14951"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