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11483-2024-Q-Q_21781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天津瑞宝亨新能源科技有限公司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天津市河西区洞庭路27号1号楼456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天津市河西区洞庭路27号1号楼456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 范围变更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Q:风力发电设备及配件的销售、技术咨询服务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1701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7388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