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11620-2024-QEOFH-Q_22305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武汉源满坤后勤管理有限公司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洪山区北港工业园文秀街8号天宇光电大厦2号楼5048-12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安陆市太白大道111号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Q:集中用餐单位食堂（学校食堂）热食类食品制售；自制饮品制售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E:集中用餐单位食堂（学校食堂）热食类食品制售；自制饮品制售所涉及场所的相关环境管理活动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O:集中用餐单位食堂（学校食堂）热食类食品制售；自制饮品制售所涉及场所的相关职业健康安全管理活动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F:位于位于安陆市太白大道111号武汉源满坤后勤管理有限公司承包安陆市中等职业技术学校（安陆市高级中学）一、二层集中用餐单位食堂（学校食堂）热食类食品制售；自制饮品制售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H:位于位于安陆市太白大道111号武汉源满坤后勤管理有限公司承包安陆市中等职业技术学校（安陆市高级中学）一、二层集中用餐单位食堂（学校食堂）热食类食品制售；自制饮品制售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2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955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