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20997-2024-QEO-Q_22118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中值教育咨询有限公司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北京市丰台区航丰路1号院5号楼3至17层301内14层1705-5室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北京市丰台区航丰路1号院5号楼3至17层301内14层1705-5室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Q:企业管理咨询、经济贸易咨询、教育咨询（中介服务除外）；计算机应用软件开发服务（认可：计算机应用软件开发服务）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E:企业管理咨询、经济贸易咨询、教育咨询（中介服务除外）；计算机应用软件开发服务所涉及场所的相关环境管理活动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O:企业管理咨询、经济贸易咨询、教育咨询（中介服务除外）；计算机应用软件开发服务所涉及场所的相关职业健康安全管理活动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216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75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