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20896-2024-EnMS-EnMS_21568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京鸿石油钻采工程技术有限公司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河北省衡水市武强县北代东堤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河北省衡水市武强县北代东堤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EnMS:井口装置与采油（气）树的加工及套管头、浮箍、浮鞋、阀门、石油钻采机械配件、螺栓、螺母的生产（涉及压力管道元件限许可范围内）所涉及的能源管理活动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6561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5860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