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11291-2024-QEO-Q_21195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石家庄高新建设投资有限公司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 石家庄高新区学苑路99号国际生命科学创新园4楼410室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石家庄高新区学苑路99号国际生命科学创新园4楼410室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E:工程项目管理所涉及场所的相关环境管理活动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S:工程项目管理所涉及场所的相关职业健康安全管理活动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Q:工程项目管理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6455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6523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