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20719-2024-QEOFH-F_20365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北京楚湘神韵餐饮管理有限公司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北京市密云区太师屯镇太师屯村永安街文坤新路2号107、108、109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北京市东城区市安外东后巷28号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H:监查1;F:监查1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H:位于北京市东城区市安外东后巷28号承租（商务部国际贸易经济合作研究院管理服务中心的食堂）的北京楚湘神韵餐饮管理有限公司餐饮管理服务（热食类食品制售）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F:位于北京市东城区市安外东后巷28号承租（商务部国际贸易经济合作研究院管理服务中心的食堂）的北京楚湘神韵餐饮管理有限公司餐饮管理服务（热食类食品制售）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4016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5459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