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20712-2024-H-H_20332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烟台海昌水产有限公司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山东省烟台市芝罘区珠玑路20号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山东省烟台市芝罘区珠玑路20号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Q:资质范围内生制品（速冻水产制品：冻调味鲽鱼片切块、冻调味鱿鱼制品）、干制水产品（干海参）、熟制水产品（即食海参）的生产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E:资质范围内生制品（速冻水产制品：冻调味鲽鱼片切块、冻调味鱿鱼制品）、干制水产品（干海参）、熟制水产品（即食海参）的生产所涉及场所的相关环境管理活动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S:资质范围内生制品（速冻水产制品：冻调味鲽鱼片切块、冻调味鱿鱼制品）、干制水产品（干海参）、熟制水产品（即食海参）的生产所涉及场所的相关职业健康安全管理活动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F:位于山东省烟台市芝罘区珠玑路20号烟台海昌水产有限公司资质范围内生制品（速冻水产制品：冻调味鲽鱼片切块、冻调味鱿鱼制品）、干制水产品（干海参）、熟制水产品（即食海参）的生产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H:位于山东省烟台市芝罘区珠玑路20号烟台海昌水产有限公司资质范围内生制品（速冻水产制品：冻调味鲽鱼片切块、冻调味鱿鱼制品）、干制水产品（干海参）、熟制水产品（即食海参）的生产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69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0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