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10980-2024-Q-Q_20231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高分（北京）生物科技有限公司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北京市朝阳区酒仙桥北路甲10号院107号楼1至7层101内4层410室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北京市朝阳区酒仙桥北路甲10号院107号楼1至7层101内4层410室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Q:生物分析仪器研发与组装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7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76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