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1044-2021-MMS_9966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北京清环宜境技术有限公司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北京市海淀区清河安宁庄东路18号23号楼西半部四层北403室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北京市朝阳区亚运村慧忠里103号洛克时代中心B座15B08-09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经营地址变更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设备（大气微型监测站、大气环境监测站、温室气体在线监测仪、碳排放在线监测系统、挥发性有机物在线监测仪、扬尘在线智能监测系统、环境空气颗粒物连续自动监测系统、辐射环境自动监测站）的研发、生产、销售，环境监测设备软件技术开发，环境监测信息系统集成和环境监测的第三方运维服务、售后服务、及技术咨询服务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00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15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