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0933-2021-MMS_9563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三盈联合科技股份有限公司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北京市北京经济技术开发区博兴六路19号院1号楼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北京市经济技术开发区博兴六路19号院1号楼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税控燃油加油机、加气站成套设备（CNG加气机、LNG加气机、泵撬）、柴油尾气净化液加注设备、电动汽车充电设备、汽车清洁环保电气设备及装置（商用洗车设备）、加氢机及氢能加注装备（加氢柱、卸氢柱、顺序控制盘）、加油站油气回收在线监测系统的设计、生产、销售、服务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2607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9742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