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20647-2024-E-E_19975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山东中恒景新碳纤维科技发展有限公司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山东省德州市齐河县齐鲁高新技术开发区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山东省德州市齐河县齐鲁高新技术开发区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碳纤维复合材料产品（抽油杆、导线芯）、复合材料（航空航天结构件、复合芯、头盔、胸插板、防刺服、无人机壳体及旋翼组件、雷达支架）的研发、生产；三维编织机设备、自动铺丝机及配件的研发和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闫宇侠、徐素娟,王敏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9054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647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