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20625-2024-EnMS-EnMS_19857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成都联虹钼业有限公司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四川省成都市龙泉区经济技术开发区南京路198号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四川省成都市龙泉区经济技术开发区南京路198号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S:钼坯、钼板、钨板及其他钨、钼相关制品的设计开发、生产所涉及的职业健康安全管理活动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EnMS:钼坯、钼板、钨板及其他钨、钼相关制品的设计开发、生产和售后服务所涉及的能源管理活动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743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3166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