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10917-2024-Q-Q_20035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陕西得人视觉文化传播有限公司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Q:礼仪庆典活动策划，广告设计制作，视频拍摄制作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92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02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