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上海优强石油科技有限公司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上海市嘉定区封周路655号14幢15层1512室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上海市嘉定区塔秀路26号保利国际广场1603、1604室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地址变更+人数变更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MMS:井下工具、压裂工具的生产（有资质许可要求除外）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58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639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