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苏州市雷恩检测仪器有限公司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江苏省苏州市吴中区木渎镇金枫南路198号1幢7128室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苏州市吴中区长桥街道财智商务广场4幢1209室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Q:耐高温炉温测试仪、炉温跟踪仪、无线炉温跟踪仪、高温黑匣子隔热箱的销售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1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63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