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石家庄好利服饰有限公司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河北省石家庄市新华区友谊北大街345号中粮河北广场A座14层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河北省石家庄市新华区友谊北大街345号中粮河北广场A座14层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E:雨衣，裹尸袋，针纺织品，服装鞋帽，塑料制品，日用百货，医疗器械（涉及资质许可的以许可范围为准）的销售所涉及场所的相关环境管理活动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S:雨衣，裹尸袋，针纺织品，服装鞋帽，塑料制品，日用百货，医疗器械（涉及资质许可的以许可范围为准）的销售所涉及场所的相关职业健康安全管理活动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372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529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