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22064-2025-QEO-E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山东宇通燃气有限公司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广饶经济开发区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山东省东营市广饶县长安路与綦公路交叉路口向南150米路东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E:资质范围内管道燃气（天然气）经营、CNG加气业务所涉及场所的相关环境管理活动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Q:资质范围内管道燃气（天然气）经营、CNG加气业务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认可：资质范围内CNC加气业务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S:资质范围内管道燃气（天然气）经营、CNG加气业务所涉及场所的相关职业健康安全管理活动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健,马佳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7672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94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