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22053-2025-EI 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成都声立德克技术有限公司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四川省成都高新区高朋东路8号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四川省成都市空港四路2666号2区301/501号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R01:二阶段;EI:二阶段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R01:超声水表、超声流量计、超声波热能表的组装;计算机信息系统集成所涉及的社会责任管理活动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EI:超声水表、超声流量计、超声波热能表的组装;计算机信息系统集成所涉及的诚信管理活动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3702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21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