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22023-2025-QEO-E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唐山市紫航博屹科技有限公司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河北省唐山市路南区永红桥街道办事处学警路南9幢2层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河北省唐山市丰润区公园道166号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E:铁路机车车辆配件（需资质许可除外）的制造和销售所涉及场所的相关环境管理活动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Q:铁路机车车辆配件（需资质许可除外）的制造和销售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S:铁路机车车辆配件（需资质许可除外）的制造和销售所涉及场所的相关职业健康安全管理活动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3221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3345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