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21971-2025-Q-Q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四川万物归零科技有限公司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四川省成都经济技术开发区（龙泉驿区）成龙大道二段1666号A2栋1层3号附22号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四川省成都经济技术开发区（龙泉驿区）成龙大道二段1666号A2栋1层3号附22号、C2栋2层4号附6号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Q:激光清障设备、激光销毁设备、跟踪瞄准设备的制造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4105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8253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