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21942-2025-Q-Q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宁波贝龙五金有限公司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浙江省余姚市梨洲街道黄箭山村新吕家32号（自主申报）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浙江省余姚市梨洲街道黄箭山村新吕家32号（自主申报）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2199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8256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