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21856-2025-Q-Q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佛山市里和塑料模具有限公司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佛山市南海区里水镇里和路白岗路段38号之二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佛山市南海区里水镇里和路白岗路段38号之二（门牌号：和顺大道92号）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Q:塑料制品生产（许可范围除外）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94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4721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