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11373-2025-Q-Q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衣腾帆（赵县）服装有限责任公司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河北省石家庄市赵县赵州镇308国道固城段固城工业区中段（赵县污水处理厂东行100米）森浩路2号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河北省石家庄市赵县赵州镇308国道固城段固城工业区中段（赵县污水处理厂东行100米）森浩路2号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Q:舞蹈服的设计、制作；舞蹈鞋的销售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6271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6515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