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21644-2025-EO-E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天津清研智束科技有限公司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天津市东丽区华明高新技术产业区低碳产业基地C1栋202室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北京市北京经济技术开发区融兴北一街11号院5号楼102、205室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E:3D打印设备、3D打印金属零件的设计开发、制造和技术支持服务所涉及场所的相关环境管理活动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S:3D打印设备、3D打印金属零件的设计开发、制造和技术支持服务所涉及场所的相关职业健康安全管理活动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3355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4437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