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11257-2025-QEO-O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无锡氟芯半导体科技有限公司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无锡市新吴区长江南路52-13号3号楼202号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无锡市新吴区长江南路52-13号3号楼105号、202号、319号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Q:二阶段;E:二阶段;O:二阶段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Q:半导体器件专用设备零部件设计、制造及销售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E:半导体器件专用设备零部件设计、制造及销售所涉及场所的相关环境管理活动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O:半导体器件专用设备零部件设计、制造及销售所涉及场所的相关职业健康安全管理活动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4079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3286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