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贵州金叶丰农业科技有限公司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威宁县五里岗街道棒木村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贵州省毕节市威宁彝族回族苗族自治县五里岗街道棒木村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Q:有机肥(炭基有机肥)、有机无机复混肥的销售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E:有机肥(炭基有机肥)、有机无机复混肥的销售所涉及场所的相关环境管理活动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S:有机肥(炭基有机肥)、有机无机复混肥的销售所涉及场所的相关职业健康安全管理活动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47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38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