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11242-2025-EO-E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青岛环迈纺织机械有限公司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山东省青岛市胶州市洋河镇艾山工业园区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山东省青岛市胶州市洋河镇艾山工业园区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E:喷气织机和喷水织机的生产所涉及场所的相关环境管理活动</w:t>
            </w:r>
          </w:p>
          <w:p>
            <w:pPr>
              <w:rPr>
                <w:rFonts w:hint="eastAsia"/>
                <w:szCs w:val="21"/>
              </w:rPr>
            </w:pPr>
            <w:r>
              <w:rPr>
                <w:rFonts w:hint="eastAsia"/>
                <w:szCs w:val="21"/>
              </w:rPr>
              <w:t>S:喷气织机和喷水织机的生产所涉及场所的相关职业健康安全管理活动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0220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805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