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重庆瑞朗电气有限公司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重庆市江北区寸滩街道海尔路187号附4号2-10-1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重庆市渝北区玉峰山镇金丰路168号10幢1-2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Q:环保设备（许可除外的水、空气处理设备）的生产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451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461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